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625B" w14:textId="77777777" w:rsidR="00FC6CEF" w:rsidRPr="00000E8B" w:rsidRDefault="00FC6CEF" w:rsidP="00FC6CEF">
      <w:pPr>
        <w:widowControl/>
        <w:rPr>
          <w:rFonts w:ascii="Times New Roman" w:eastAsia="新細明體" w:hAnsi="Times New Roman" w:cs="Times New Roman"/>
          <w:b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b/>
          <w:color w:val="000000"/>
          <w:kern w:val="0"/>
          <w:sz w:val="26"/>
          <w:szCs w:val="26"/>
        </w:rPr>
        <w:t>附件</w:t>
      </w:r>
      <w:r w:rsidRPr="00000E8B">
        <w:rPr>
          <w:rFonts w:ascii="Times New Roman" w:eastAsia="新細明體" w:hAnsi="Times New Roman" w:cs="Times New Roman"/>
          <w:b/>
          <w:color w:val="000000"/>
          <w:kern w:val="0"/>
          <w:sz w:val="26"/>
          <w:szCs w:val="26"/>
        </w:rPr>
        <w:t xml:space="preserve">6 </w:t>
      </w:r>
      <w:r w:rsidRPr="00000E8B">
        <w:rPr>
          <w:rFonts w:ascii="Times New Roman" w:eastAsia="新細明體" w:hAnsi="Times New Roman" w:cs="Times New Roman"/>
          <w:b/>
          <w:color w:val="000000"/>
          <w:kern w:val="0"/>
          <w:sz w:val="26"/>
          <w:szCs w:val="26"/>
        </w:rPr>
        <w:t>去識別化處理程序</w:t>
      </w:r>
    </w:p>
    <w:p w14:paraId="3C0C3984" w14:textId="10634DBC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計畫名稱：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                  </w:t>
      </w:r>
      <w:r w:rsidR="00211912" w:rsidRPr="00211912">
        <w:rPr>
          <w:rFonts w:ascii="Times New Roman" w:eastAsia="新細明體" w:hAnsi="Times New Roman" w:cs="Times New Roman" w:hint="eastAsia"/>
          <w:color w:val="000000"/>
          <w:kern w:val="0"/>
          <w:szCs w:val="24"/>
          <w:u w:val="single"/>
        </w:rPr>
        <w:t>可信賴言談感知人類語言技術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                  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>(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下稱本計畫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</w:p>
    <w:p w14:paraId="3C074B8E" w14:textId="45DFB6D3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計畫主持人：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        </w:t>
      </w:r>
      <w:r w:rsidR="00CD09AD">
        <w:rPr>
          <w:rFonts w:ascii="Times New Roman" w:eastAsia="新細明體" w:hAnsi="Times New Roman" w:cs="Times New Roman" w:hint="eastAsia"/>
          <w:color w:val="000000"/>
          <w:kern w:val="0"/>
          <w:szCs w:val="24"/>
          <w:u w:val="single"/>
        </w:rPr>
        <w:t>陳信希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          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</w:p>
    <w:p w14:paraId="7EEA4ED0" w14:textId="420D12FB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填表人：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        </w:t>
      </w:r>
      <w:r w:rsidR="00CD09AD">
        <w:rPr>
          <w:rFonts w:ascii="Times New Roman" w:eastAsia="新細明體" w:hAnsi="Times New Roman" w:cs="Times New Roman" w:hint="eastAsia"/>
          <w:color w:val="000000"/>
          <w:kern w:val="0"/>
          <w:szCs w:val="24"/>
          <w:u w:val="single"/>
        </w:rPr>
        <w:t>林佑恩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>       </w:t>
      </w:r>
    </w:p>
    <w:p w14:paraId="7DDE85A8" w14:textId="7208230F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填表日期：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="00CD09AD">
        <w:rPr>
          <w:rFonts w:ascii="Times New Roman" w:eastAsia="新細明體" w:hAnsi="Times New Roman" w:cs="Times New Roman"/>
          <w:color w:val="000000"/>
          <w:kern w:val="0"/>
          <w:szCs w:val="24"/>
        </w:rPr>
        <w:t>111</w:t>
      </w:r>
      <w:r w:rsidRPr="00000E8B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年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="00CD09AD">
        <w:rPr>
          <w:rFonts w:ascii="Times New Roman" w:eastAsia="新細明體" w:hAnsi="Times New Roman" w:cs="Times New Roman"/>
          <w:color w:val="000000"/>
          <w:kern w:val="0"/>
          <w:szCs w:val="24"/>
        </w:rPr>
        <w:t>8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月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="00CD09AD">
        <w:rPr>
          <w:rFonts w:ascii="Times New Roman" w:eastAsia="新細明體" w:hAnsi="Times New Roman" w:cs="Times New Roman"/>
          <w:color w:val="000000"/>
          <w:kern w:val="0"/>
          <w:szCs w:val="24"/>
        </w:rPr>
        <w:t>17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日</w:t>
      </w:r>
    </w:p>
    <w:p w14:paraId="5CBA8739" w14:textId="77777777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備註：下表一項資料集請填寫一份，表格不敷使用請自行增列。</w:t>
      </w:r>
    </w:p>
    <w:p w14:paraId="7AE28605" w14:textId="77777777" w:rsidR="00367D67" w:rsidRPr="00000E8B" w:rsidRDefault="00AD16D2" w:rsidP="00367D67">
      <w:pPr>
        <w:widowControl/>
        <w:spacing w:line="276" w:lineRule="auto"/>
        <w:jc w:val="both"/>
        <w:rPr>
          <w:rFonts w:ascii="Times New Roman" w:eastAsia="新細明體" w:hAnsi="Times New Roman" w:cs="Times New Roman"/>
          <w:b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b/>
          <w:szCs w:val="24"/>
        </w:rPr>
        <w:t>※</w:t>
      </w:r>
      <w:r w:rsidR="00367D67" w:rsidRPr="00000E8B">
        <w:rPr>
          <w:rFonts w:ascii="Times New Roman" w:eastAsia="新細明體" w:hAnsi="Times New Roman" w:cs="Times New Roman"/>
          <w:b/>
          <w:kern w:val="0"/>
          <w:szCs w:val="24"/>
        </w:rPr>
        <w:t>若技術團隊從既有資料庫取得資料，則不須繼續回答本附件。</w:t>
      </w:r>
    </w:p>
    <w:p w14:paraId="5F3C78BB" w14:textId="77777777" w:rsidR="00367D67" w:rsidRPr="00000E8B" w:rsidRDefault="00367D67" w:rsidP="00F22195">
      <w:pPr>
        <w:widowControl/>
        <w:jc w:val="both"/>
        <w:rPr>
          <w:rFonts w:ascii="Times New Roman" w:eastAsia="新細明體" w:hAnsi="Times New Roman" w:cs="Times New Roman"/>
          <w:b/>
          <w:color w:val="0070C0"/>
          <w:kern w:val="0"/>
          <w:szCs w:val="24"/>
        </w:rPr>
      </w:pPr>
    </w:p>
    <w:p w14:paraId="2DF09525" w14:textId="77777777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一、本機構對於「涉及個資之原始資料集」進行「</w:t>
      </w:r>
      <w:r w:rsidRPr="00000E8B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去識別化</w:t>
      </w: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t>」之</w:t>
      </w:r>
      <w:r w:rsidRPr="00000E8B">
        <w:rPr>
          <w:rFonts w:ascii="Times New Roman" w:eastAsia="新細明體" w:hAnsi="Times New Roman" w:cs="Times New Roman"/>
          <w:b/>
          <w:color w:val="000000"/>
          <w:kern w:val="0"/>
          <w:szCs w:val="24"/>
        </w:rPr>
        <w:t>意願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4066"/>
      </w:tblGrid>
      <w:tr w:rsidR="00FC6CEF" w:rsidRPr="00000E8B" w14:paraId="267F11F4" w14:textId="77777777" w:rsidTr="00FC6CEF"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85E9" w14:textId="77777777" w:rsidR="00FC6CEF" w:rsidRPr="00000E8B" w:rsidRDefault="00FC6CEF" w:rsidP="00FC6CE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事項內容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EA7B" w14:textId="77777777" w:rsidR="00FC6CEF" w:rsidRPr="00000E8B" w:rsidRDefault="00FC6CEF" w:rsidP="00FC6CE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是否同意</w:t>
            </w:r>
          </w:p>
        </w:tc>
      </w:tr>
      <w:tr w:rsidR="00FC6CEF" w:rsidRPr="00000E8B" w14:paraId="4F22D271" w14:textId="77777777" w:rsidTr="00FC6CEF"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957D" w14:textId="77777777" w:rsidR="00FC6CEF" w:rsidRPr="00000E8B" w:rsidRDefault="00FC6CEF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對於涉及個資之原始資料集，本機構（本技術團隊）須先進行「去識別化」處理再供共享使用，以符合資料最少化原則、維護資訊安全、降低洩漏個資風險。</w:t>
            </w:r>
          </w:p>
          <w:p w14:paraId="09D3C0C8" w14:textId="77777777" w:rsidR="00FC6CEF" w:rsidRPr="00000E8B" w:rsidRDefault="00FC6CEF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14:paraId="1B9764CB" w14:textId="77777777" w:rsidR="00FF3BC7" w:rsidRPr="00000E8B" w:rsidRDefault="00FC6CEF" w:rsidP="00FF3BC7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備註：所謂「去識別化」，係指透過一定程序的處理，使個人資料</w:t>
            </w:r>
            <w:r w:rsidRPr="00000E8B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不再具有直接或間接識別性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。（依據：個資法第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條第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款有關個人資料定義之反面解釋、法務部涵釋《法律字第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10703512280 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號》）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72B3" w14:textId="57FCB098" w:rsidR="00FC6CEF" w:rsidRPr="00000E8B" w:rsidRDefault="00CD09AD" w:rsidP="002C71A4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Wingdings" w:eastAsia="新細明體" w:hAnsi="Wingdings" w:cs="Times New Roman"/>
                <w:kern w:val="0"/>
                <w:szCs w:val="24"/>
              </w:rPr>
              <w:t>þ</w:t>
            </w:r>
            <w:r w:rsidR="00FC6CEF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="00FC6CEF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同意</w:t>
            </w:r>
            <w:r w:rsidR="00FC6CEF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     </w:t>
            </w:r>
          </w:p>
          <w:p w14:paraId="6AF70448" w14:textId="77777777" w:rsidR="00FC6CEF" w:rsidRPr="00000E8B" w:rsidRDefault="00FC6CEF" w:rsidP="002C71A4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□ 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不同意，理由：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_______________</w:t>
            </w:r>
          </w:p>
          <w:p w14:paraId="216C3465" w14:textId="77777777" w:rsidR="00FC6CEF" w:rsidRPr="00000E8B" w:rsidRDefault="00FC6CEF" w:rsidP="002C71A4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________________________________________________________________________________________________________________________________</w:t>
            </w:r>
            <w:r w:rsidR="000C3FF6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________________________________</w:t>
            </w:r>
          </w:p>
        </w:tc>
      </w:tr>
      <w:tr w:rsidR="00240E9C" w:rsidRPr="00000E8B" w14:paraId="36E09080" w14:textId="77777777" w:rsidTr="00FC6CEF"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2B65" w14:textId="77777777" w:rsidR="00240E9C" w:rsidRPr="00000E8B" w:rsidRDefault="00240E9C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關於去識別化，技術團隊採用哪些措施（方法）？</w:t>
            </w:r>
          </w:p>
          <w:p w14:paraId="69BD7C35" w14:textId="77777777" w:rsidR="00240E9C" w:rsidRPr="00000E8B" w:rsidRDefault="00240E9C" w:rsidP="00240E9C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（例如：</w:t>
            </w:r>
            <w:r w:rsidRPr="00000E8B">
              <w:rPr>
                <w:rFonts w:ascii="Times New Roman" w:hAnsi="Times New Roman" w:cs="Times New Roman"/>
              </w:rPr>
              <w:t>將人名、性別、年齡、職業</w:t>
            </w:r>
            <w:r w:rsidRPr="00000E8B">
              <w:rPr>
                <w:rFonts w:ascii="Times New Roman" w:hAnsi="Times New Roman" w:cs="Times New Roman"/>
              </w:rPr>
              <w:t>……</w:t>
            </w:r>
            <w:r w:rsidRPr="00000E8B">
              <w:rPr>
                <w:rFonts w:ascii="Times New Roman" w:hAnsi="Times New Roman" w:cs="Times New Roman"/>
              </w:rPr>
              <w:t>去除）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F823" w14:textId="77777777" w:rsidR="00240E9C" w:rsidRPr="00000E8B" w:rsidRDefault="00240E9C" w:rsidP="002C71A4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措施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/ </w:t>
            </w: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方法：</w:t>
            </w:r>
          </w:p>
          <w:p w14:paraId="794FFB75" w14:textId="77777777" w:rsidR="00240E9C" w:rsidRDefault="00CD09AD" w:rsidP="002C71A4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D09AD">
              <w:rPr>
                <w:rFonts w:ascii="Times New Roman" w:eastAsia="新細明體" w:hAnsi="Times New Roman" w:cs="Times New Roman" w:hint="eastAsia"/>
                <w:kern w:val="0"/>
                <w:szCs w:val="24"/>
                <w:u w:val="single"/>
              </w:rPr>
              <w:t>原資料集已去識別化</w:t>
            </w:r>
          </w:p>
          <w:p w14:paraId="0D4E3ABB" w14:textId="77777777" w:rsidR="00CD09AD" w:rsidRDefault="00CD09AD" w:rsidP="002C71A4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14:paraId="7D872DB8" w14:textId="77777777" w:rsidR="00CD09AD" w:rsidRDefault="00CD09AD" w:rsidP="002C71A4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14:paraId="7B062C5B" w14:textId="0D2FCAE3" w:rsidR="00CD09AD" w:rsidRPr="00000E8B" w:rsidRDefault="00CD09AD" w:rsidP="002C71A4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14:paraId="601458A3" w14:textId="77777777" w:rsidR="001E3572" w:rsidRPr="00000E8B" w:rsidRDefault="001E3572" w:rsidP="00FC6CEF">
      <w:pPr>
        <w:widowControl/>
        <w:spacing w:before="240" w:after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14:paraId="079952C4" w14:textId="77777777" w:rsidR="001E3572" w:rsidRPr="00000E8B" w:rsidRDefault="001E3572" w:rsidP="00FC6CEF">
      <w:pPr>
        <w:widowControl/>
        <w:spacing w:before="240" w:after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14:paraId="2008CBBF" w14:textId="77777777" w:rsidR="001E3572" w:rsidRPr="00000E8B" w:rsidRDefault="001E3572" w:rsidP="00FC6CEF">
      <w:pPr>
        <w:widowControl/>
        <w:spacing w:before="240" w:after="240"/>
        <w:rPr>
          <w:rFonts w:ascii="Times New Roman" w:eastAsia="新細明體" w:hAnsi="Times New Roman" w:cs="Times New Roman"/>
          <w:color w:val="000000"/>
          <w:kern w:val="0"/>
          <w:szCs w:val="24"/>
        </w:rPr>
      </w:pPr>
    </w:p>
    <w:p w14:paraId="0C7D2E1D" w14:textId="77777777" w:rsidR="00FC6CEF" w:rsidRPr="00000E8B" w:rsidRDefault="00FC6CEF" w:rsidP="00FC6CEF">
      <w:pPr>
        <w:widowControl/>
        <w:spacing w:before="240" w:after="240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000E8B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>二、去識別化</w:t>
      </w:r>
      <w:r w:rsidRPr="00000E8B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處理程序</w:t>
      </w: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827"/>
      </w:tblGrid>
      <w:tr w:rsidR="00286284" w:rsidRPr="00000E8B" w14:paraId="3B1C595C" w14:textId="77777777" w:rsidTr="002E138D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CC34" w14:textId="77777777" w:rsidR="00FC6CEF" w:rsidRPr="00000E8B" w:rsidRDefault="00FC6CEF" w:rsidP="00FC6CE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AD2D" w14:textId="77777777" w:rsidR="00FC6CEF" w:rsidRPr="00000E8B" w:rsidRDefault="00FC6CEF" w:rsidP="00FC6CE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回應</w:t>
            </w:r>
          </w:p>
        </w:tc>
      </w:tr>
      <w:tr w:rsidR="00286284" w:rsidRPr="00000E8B" w14:paraId="24BDDB35" w14:textId="77777777" w:rsidTr="002E138D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F93C" w14:textId="77777777" w:rsidR="00FC6CEF" w:rsidRPr="00000E8B" w:rsidRDefault="00FC6CEF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當計畫需要去識別化時，在符合計畫及組織需求下，須遵循下列階段，進行識別化處理：</w:t>
            </w:r>
          </w:p>
          <w:p w14:paraId="26125255" w14:textId="77777777" w:rsidR="00FC2871" w:rsidRPr="00000E8B" w:rsidRDefault="00FC2871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  <w:t xml:space="preserve">1. 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定義需求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：若資料有特定接收對象，須與資料需求者</w:t>
            </w:r>
          </w:p>
          <w:p w14:paraId="27ED510F" w14:textId="77777777" w:rsidR="00FC2871" w:rsidRPr="00000E8B" w:rsidRDefault="00FC2871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溝通，確定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須納入哪些資料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。有些資料對於計畫目的</w:t>
            </w:r>
          </w:p>
          <w:p w14:paraId="564B7F8B" w14:textId="77777777" w:rsidR="00FC2871" w:rsidRPr="00000E8B" w:rsidRDefault="00FC2871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雖有幫助，但不是關鍵性資料，此種資料是否需要保</w:t>
            </w:r>
          </w:p>
          <w:p w14:paraId="2968E232" w14:textId="77777777" w:rsidR="002C71A4" w:rsidRPr="00000E8B" w:rsidRDefault="00FC2871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留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必須有所取捨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</w:t>
            </w:r>
          </w:p>
          <w:p w14:paraId="37BA64D1" w14:textId="77777777" w:rsidR="002C71A4" w:rsidRPr="00000E8B" w:rsidRDefault="002C71A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（考量因素：對資料使用者信任程度、計畫團隊對隱私</w:t>
            </w:r>
          </w:p>
          <w:p w14:paraId="04BA78CD" w14:textId="77777777" w:rsidR="002C71A4" w:rsidRPr="00000E8B" w:rsidRDefault="002C71A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保護政策要求等。確定資料範圍後，須分析出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直接識</w:t>
            </w:r>
          </w:p>
          <w:p w14:paraId="00B8FFE8" w14:textId="77777777" w:rsidR="00FC6CEF" w:rsidRPr="00000E8B" w:rsidRDefault="002C71A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別符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，並進行處理）</w:t>
            </w:r>
          </w:p>
          <w:p w14:paraId="543E19EF" w14:textId="77777777" w:rsidR="00FC2871" w:rsidRPr="00000E8B" w:rsidRDefault="00FC6CEF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2. 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「重新識別」風險規劃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：設計並記錄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重新識別風險</w:t>
            </w:r>
          </w:p>
          <w:p w14:paraId="6D75B792" w14:textId="77777777" w:rsidR="00FC6CEF" w:rsidRPr="00000E8B" w:rsidRDefault="00FC2871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分析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的方法及過程。</w:t>
            </w:r>
          </w:p>
          <w:p w14:paraId="581047DC" w14:textId="77777777" w:rsidR="00FC6CEF" w:rsidRPr="00000E8B" w:rsidRDefault="00FC6CEF" w:rsidP="002C71A4">
            <w:pPr>
              <w:widowControl/>
              <w:spacing w:line="276" w:lineRule="auto"/>
              <w:ind w:left="360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   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（內容包含：採用去識別化之方法、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威脅模型建立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、處理步驟及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相關風險參數之確立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等）</w:t>
            </w:r>
          </w:p>
          <w:p w14:paraId="03A1AB73" w14:textId="77777777" w:rsidR="00FC6CEF" w:rsidRPr="00000E8B" w:rsidRDefault="00FC6CEF" w:rsidP="002C71A4">
            <w:pPr>
              <w:widowControl/>
              <w:spacing w:line="276" w:lineRule="auto"/>
              <w:ind w:left="360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3.  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去識別化實做及驗證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：使用選擇的去識別化方法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重複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對資料進行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去識別化處理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，計算實施結果直到符合相關風險參數。</w:t>
            </w:r>
          </w:p>
          <w:p w14:paraId="6C3B1D29" w14:textId="77777777" w:rsidR="00FC6CEF" w:rsidRPr="00000E8B" w:rsidRDefault="00FC6CEF" w:rsidP="002C71A4">
            <w:pPr>
              <w:widowControl/>
              <w:spacing w:line="276" w:lineRule="auto"/>
              <w:ind w:left="360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   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（若資料量很大，考量效率，實做上可採用「抽樣技術」輔助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事先預演操作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，在確定符合風險參數後再套入原本的資料集進行處理）</w:t>
            </w:r>
          </w:p>
          <w:p w14:paraId="32DAAB8D" w14:textId="77777777" w:rsidR="00FC6CEF" w:rsidRPr="00000E8B" w:rsidRDefault="00FC6CEF" w:rsidP="002C71A4">
            <w:pPr>
              <w:widowControl/>
              <w:spacing w:line="276" w:lineRule="auto"/>
              <w:ind w:left="360" w:hanging="360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4.  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解決方案驗證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：完成去識別化處理之後，須對特殊資料進行處理，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防止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具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特殊疏離群值的的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PII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（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個人可識別資訊）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被重新識別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。此外，為了防止攻擊者導入外部資料比對獲得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PII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（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個人可識別資訊），建議須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抽樣相當數量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的資訊到常被使用的網站搜尋，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分析是否可查詢到個人資訊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，以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驗證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去識別化的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完整性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。最後須記錄整個作業程序，作為善盡個資保護盡義務之佐證，並可供後續類似工作參考。</w:t>
            </w:r>
          </w:p>
          <w:p w14:paraId="09F40B3B" w14:textId="77777777" w:rsidR="00286284" w:rsidRPr="00000E8B" w:rsidRDefault="00286284" w:rsidP="002C71A4">
            <w:pPr>
              <w:widowControl/>
              <w:spacing w:line="276" w:lineRule="auto"/>
              <w:ind w:left="360" w:hanging="36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14:paraId="725F8317" w14:textId="77777777" w:rsidR="00286284" w:rsidRPr="00000E8B" w:rsidRDefault="00FC6CEF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5.  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週期性持續審視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：在資料的整個生命週期過程中</w:t>
            </w: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持續、</w:t>
            </w:r>
          </w:p>
          <w:p w14:paraId="5534ED16" w14:textId="77777777" w:rsidR="00286284" w:rsidRPr="00000E8B" w:rsidRDefault="0028628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週期性重新評估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「現行的去識別化機制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是否仍符合風</w:t>
            </w:r>
          </w:p>
          <w:p w14:paraId="6A7835D6" w14:textId="77777777" w:rsidR="00286284" w:rsidRPr="00000E8B" w:rsidRDefault="0028628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lastRenderedPageBreak/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險需求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」。計畫團隊須因應威脅發展及技術改變，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適</w:t>
            </w:r>
          </w:p>
          <w:p w14:paraId="20B65292" w14:textId="77777777" w:rsidR="00286284" w:rsidRPr="00000E8B" w:rsidRDefault="0028628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度調整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去識別化處理的程序。</w:t>
            </w:r>
          </w:p>
          <w:p w14:paraId="0D8A803C" w14:textId="77777777" w:rsidR="00FC6CEF" w:rsidRPr="00000E8B" w:rsidRDefault="00286284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（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相關的審視須包含適當矯正措施及預防動作程序）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456E" w14:textId="7C02BA8C" w:rsidR="00FC6CEF" w:rsidRPr="00000E8B" w:rsidRDefault="00CD09AD" w:rsidP="002C71A4">
            <w:pPr>
              <w:pStyle w:val="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Times New Roman"/>
              </w:rPr>
              <w:lastRenderedPageBreak/>
              <w:t>þ</w:t>
            </w:r>
            <w:r w:rsidR="002E138D" w:rsidRPr="00000E8B">
              <w:rPr>
                <w:rFonts w:ascii="Times New Roman" w:hAnsi="Times New Roman" w:cs="Times New Roman"/>
              </w:rPr>
              <w:t xml:space="preserve"> </w:t>
            </w:r>
            <w:r w:rsidR="00FC6CEF" w:rsidRPr="00000E8B">
              <w:rPr>
                <w:rFonts w:ascii="Times New Roman" w:hAnsi="Times New Roman" w:cs="Times New Roman"/>
                <w:color w:val="000000"/>
              </w:rPr>
              <w:t>同意</w:t>
            </w:r>
            <w:r w:rsidR="00FC6CEF" w:rsidRPr="00000E8B">
              <w:rPr>
                <w:rFonts w:ascii="Times New Roman" w:hAnsi="Times New Roman" w:cs="Times New Roman"/>
                <w:color w:val="000000"/>
              </w:rPr>
              <w:t>              </w:t>
            </w:r>
          </w:p>
          <w:p w14:paraId="0F825951" w14:textId="77777777" w:rsidR="00FC6CEF" w:rsidRPr="00000E8B" w:rsidRDefault="002E138D" w:rsidP="002C71A4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000E8B">
              <w:rPr>
                <w:rFonts w:ascii="Times New Roman" w:hAnsi="Times New Roman" w:cs="Times New Roman"/>
              </w:rPr>
              <w:t xml:space="preserve">□ </w:t>
            </w:r>
            <w:r w:rsidR="00FC6CEF" w:rsidRPr="00000E8B">
              <w:rPr>
                <w:rFonts w:ascii="Times New Roman" w:hAnsi="Times New Roman" w:cs="Times New Roman"/>
                <w:color w:val="000000"/>
              </w:rPr>
              <w:t>不同意，不同意之處及其理由：</w:t>
            </w:r>
          </w:p>
          <w:p w14:paraId="16A92F6D" w14:textId="77777777" w:rsidR="00FC6CEF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________________</w:t>
            </w:r>
            <w:r w:rsidR="00286284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____________</w:t>
            </w:r>
          </w:p>
          <w:p w14:paraId="738D2882" w14:textId="77777777" w:rsidR="00286284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286284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____________________________</w:t>
            </w:r>
          </w:p>
          <w:p w14:paraId="0958011C" w14:textId="77777777" w:rsidR="00286284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286284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____________________________</w:t>
            </w:r>
          </w:p>
          <w:p w14:paraId="102F48A5" w14:textId="77777777" w:rsidR="00286284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286284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____________________________</w:t>
            </w:r>
          </w:p>
          <w:p w14:paraId="0102A1A2" w14:textId="77777777" w:rsidR="00286284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286284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____________________________</w:t>
            </w:r>
          </w:p>
          <w:p w14:paraId="5CFF8676" w14:textId="77777777" w:rsidR="00286284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____________________________</w:t>
            </w:r>
          </w:p>
          <w:p w14:paraId="51D64910" w14:textId="77777777" w:rsidR="002E138D" w:rsidRPr="00000E8B" w:rsidRDefault="002E138D" w:rsidP="002C71A4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86284" w:rsidRPr="00000E8B" w14:paraId="19E3D7E6" w14:textId="77777777" w:rsidTr="002E138D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456A" w14:textId="77777777" w:rsidR="00FC6CEF" w:rsidRPr="00000E8B" w:rsidRDefault="00FC6CEF" w:rsidP="00C86D38">
            <w:pPr>
              <w:widowControl/>
              <w:spacing w:line="276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hAnsi="Times New Roman" w:cs="Times New Roman"/>
                <w:color w:val="000000"/>
              </w:rPr>
              <w:t>資料集內容若含有個人資料，則須說明資料集已經</w:t>
            </w:r>
            <w:r w:rsidRPr="00000E8B">
              <w:rPr>
                <w:rFonts w:ascii="Times New Roman" w:hAnsi="Times New Roman" w:cs="Times New Roman"/>
                <w:b/>
                <w:bCs/>
                <w:color w:val="000000"/>
              </w:rPr>
              <w:t>由何種方式進行去識別化</w:t>
            </w:r>
            <w:r w:rsidRPr="00000E8B">
              <w:rPr>
                <w:rFonts w:ascii="Times New Roman" w:hAnsi="Times New Roman" w:cs="Times New Roman"/>
                <w:color w:val="000000"/>
              </w:rPr>
              <w:t>，如：遵循本專案</w:t>
            </w:r>
            <w:r w:rsidRPr="00000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（</w:t>
            </w:r>
            <w:r w:rsidRPr="00000E8B">
              <w:rPr>
                <w:rFonts w:ascii="Times New Roman" w:hAnsi="Times New Roman" w:cs="Times New Roman"/>
                <w:color w:val="000000"/>
              </w:rPr>
              <w:t>人工智慧主題研究專案）共同制訂方式或計畫自行定義方式</w:t>
            </w:r>
            <w:r w:rsidRPr="00000E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0E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（</w:t>
            </w:r>
            <w:r w:rsidRPr="00000E8B">
              <w:rPr>
                <w:rFonts w:ascii="Times New Roman" w:hAnsi="Times New Roman" w:cs="Times New Roman"/>
                <w:color w:val="000000"/>
              </w:rPr>
              <w:t>需逐欄位說明各欄位之處理作法）。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C015" w14:textId="2A2224EC" w:rsidR="00FC6CEF" w:rsidRPr="00000E8B" w:rsidRDefault="00AD3B19" w:rsidP="00C86D38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CD09AD">
              <w:rPr>
                <w:rFonts w:ascii="Wingdings" w:eastAsia="新細明體" w:hAnsi="Wingdings" w:cs="Times New Roman"/>
                <w:kern w:val="0"/>
                <w:szCs w:val="24"/>
              </w:rPr>
              <w:t>þ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同意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           □ 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不同意</w:t>
            </w:r>
          </w:p>
        </w:tc>
      </w:tr>
      <w:tr w:rsidR="00286284" w:rsidRPr="00000E8B" w14:paraId="6C486ED2" w14:textId="77777777" w:rsidTr="00FB7C00">
        <w:trPr>
          <w:trHeight w:val="229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462E" w14:textId="77777777" w:rsidR="00FC6CEF" w:rsidRPr="00000E8B" w:rsidRDefault="006F3C7D" w:rsidP="00FC6CEF">
            <w:pPr>
              <w:widowControl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000E8B">
              <w:rPr>
                <w:rFonts w:ascii="Times New Roman" w:hAnsi="Times New Roman" w:cs="Times New Roman"/>
              </w:rPr>
              <w:t>在資料</w:t>
            </w:r>
            <w:r w:rsidR="00C94F9F" w:rsidRPr="00000E8B">
              <w:rPr>
                <w:rFonts w:ascii="Times New Roman" w:hAnsi="Times New Roman" w:cs="Times New Roman"/>
              </w:rPr>
              <w:t>集</w:t>
            </w:r>
            <w:r w:rsidRPr="00000E8B">
              <w:rPr>
                <w:rFonts w:ascii="Times New Roman" w:hAnsi="Times New Roman" w:cs="Times New Roman"/>
              </w:rPr>
              <w:t>內容皆須</w:t>
            </w:r>
            <w:r w:rsidR="00F445F7" w:rsidRPr="00000E8B">
              <w:rPr>
                <w:rFonts w:ascii="Times New Roman" w:hAnsi="Times New Roman" w:cs="Times New Roman"/>
              </w:rPr>
              <w:t>去</w:t>
            </w:r>
            <w:r w:rsidRPr="00000E8B">
              <w:rPr>
                <w:rFonts w:ascii="Times New Roman" w:hAnsi="Times New Roman" w:cs="Times New Roman"/>
              </w:rPr>
              <w:t>識別化的情況下，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目前技術上主要實現去識別化技術有下列幾種：</w:t>
            </w:r>
          </w:p>
          <w:p w14:paraId="6E373251" w14:textId="77777777" w:rsidR="00FB7C00" w:rsidRPr="00000E8B" w:rsidRDefault="00FB7C00" w:rsidP="00FB7C00">
            <w:pPr>
              <w:widowControl/>
              <w:ind w:leftChars="50" w:left="12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1.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壓抑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(Suppression, Redaction)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：將資料移除，或是使用</w:t>
            </w:r>
          </w:p>
          <w:p w14:paraId="569244EF" w14:textId="77777777" w:rsidR="00FC6CEF" w:rsidRPr="00000E8B" w:rsidRDefault="00FB7C00" w:rsidP="00FB7C00">
            <w:pPr>
              <w:widowControl/>
              <w:ind w:leftChars="50" w:left="12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其他不洩漏個資的值取代。</w:t>
            </w:r>
          </w:p>
          <w:p w14:paraId="446B7A3D" w14:textId="77777777" w:rsidR="00FC6CEF" w:rsidRPr="00000E8B" w:rsidRDefault="00FB7C00" w:rsidP="00FB7C00">
            <w:pPr>
              <w:widowControl/>
              <w:ind w:leftChars="50" w:left="12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2.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模糊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(Fuzzing)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：在資料中加入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”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雜訊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”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</w:t>
            </w:r>
          </w:p>
          <w:p w14:paraId="6A3D41D6" w14:textId="77777777" w:rsidR="00FB7C00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3.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概化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(Generalization)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：將資料的精確度降低，轉換為較</w:t>
            </w:r>
          </w:p>
          <w:p w14:paraId="4B139A1D" w14:textId="77777777" w:rsidR="00FC6CEF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不容易被識別或是高階表述的值或是型態。</w:t>
            </w:r>
          </w:p>
          <w:p w14:paraId="4A0C2F8A" w14:textId="77777777" w:rsidR="00FB7C00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4.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縱向資料一致性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(Longitudinal Consistency)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：將縱向資</w:t>
            </w:r>
          </w:p>
          <w:p w14:paraId="50889547" w14:textId="77777777" w:rsidR="00FC6CEF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料依一致性相符的原則進行修改。</w:t>
            </w:r>
          </w:p>
          <w:p w14:paraId="22D39DF6" w14:textId="77777777" w:rsidR="00FB7C00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5.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開放式本文處理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(Text Processing)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：手動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(Manual)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方式</w:t>
            </w:r>
          </w:p>
          <w:p w14:paraId="2B5F9FB0" w14:textId="77777777" w:rsidR="00FC6CEF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處理開放式格式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(Free-format)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文件。</w:t>
            </w:r>
          </w:p>
          <w:p w14:paraId="0E7DFB0E" w14:textId="77777777" w:rsidR="00FB7C00" w:rsidRPr="00000E8B" w:rsidRDefault="00FB7C00" w:rsidP="00FB7C00">
            <w:pPr>
              <w:widowControl/>
              <w:jc w:val="both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6. 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保留原狀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(Pass-through)</w:t>
            </w:r>
            <w:r w:rsidR="00FC6CEF"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：不處理，保留資料原貌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</w:t>
            </w:r>
          </w:p>
          <w:p w14:paraId="121512F1" w14:textId="77777777" w:rsidR="00FC6CEF" w:rsidRPr="00000E8B" w:rsidRDefault="00FC6CEF" w:rsidP="00FC6CEF">
            <w:pPr>
              <w:widowControl/>
              <w:spacing w:before="240" w:after="24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以上去識別化處理技術的主要目的為處理夠大的資料集，讓攻擊者不容易自釋放出的資料集中辨識出其中的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PII</w:t>
            </w:r>
            <w:r w:rsidRPr="00000E8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當事人。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6CA2" w14:textId="4656190D" w:rsidR="00FC6CEF" w:rsidRPr="00000E8B" w:rsidRDefault="00AD3B19" w:rsidP="00C86D38">
            <w:pPr>
              <w:widowControl/>
              <w:spacing w:line="360" w:lineRule="auto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CD09AD">
              <w:rPr>
                <w:rFonts w:ascii="Wingdings" w:eastAsia="新細明體" w:hAnsi="Wingdings" w:cs="Times New Roman"/>
                <w:kern w:val="0"/>
                <w:szCs w:val="24"/>
              </w:rPr>
              <w:t>þ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同意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           □ </w:t>
            </w:r>
            <w:r w:rsidR="00E97DED" w:rsidRPr="00000E8B">
              <w:rPr>
                <w:rFonts w:ascii="Times New Roman" w:eastAsia="新細明體" w:hAnsi="Times New Roman" w:cs="Times New Roman"/>
                <w:kern w:val="0"/>
                <w:szCs w:val="24"/>
              </w:rPr>
              <w:t>不同意</w:t>
            </w:r>
          </w:p>
        </w:tc>
      </w:tr>
    </w:tbl>
    <w:p w14:paraId="31D064AD" w14:textId="77777777" w:rsidR="006C7C3D" w:rsidRPr="00000E8B" w:rsidRDefault="006C7C3D">
      <w:pPr>
        <w:rPr>
          <w:rFonts w:ascii="Times New Roman" w:hAnsi="Times New Roman" w:cs="Times New Roman"/>
        </w:rPr>
      </w:pPr>
    </w:p>
    <w:sectPr w:rsidR="006C7C3D" w:rsidRPr="00000E8B" w:rsidSect="00FC6C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5E5" w14:textId="77777777" w:rsidR="00DE760C" w:rsidRDefault="00DE760C" w:rsidP="00C103E9">
      <w:r>
        <w:separator/>
      </w:r>
    </w:p>
  </w:endnote>
  <w:endnote w:type="continuationSeparator" w:id="0">
    <w:p w14:paraId="2EB65B50" w14:textId="77777777" w:rsidR="00DE760C" w:rsidRDefault="00DE760C" w:rsidP="00C1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FACF" w14:textId="77777777" w:rsidR="00DE760C" w:rsidRDefault="00DE760C" w:rsidP="00C103E9">
      <w:r>
        <w:separator/>
      </w:r>
    </w:p>
  </w:footnote>
  <w:footnote w:type="continuationSeparator" w:id="0">
    <w:p w14:paraId="2DDDF89E" w14:textId="77777777" w:rsidR="00DE760C" w:rsidRDefault="00DE760C" w:rsidP="00C1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A7C"/>
    <w:multiLevelType w:val="multilevel"/>
    <w:tmpl w:val="B6D21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E6399"/>
    <w:multiLevelType w:val="multilevel"/>
    <w:tmpl w:val="4332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64989"/>
    <w:multiLevelType w:val="multilevel"/>
    <w:tmpl w:val="95AC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D3753"/>
    <w:multiLevelType w:val="hybridMultilevel"/>
    <w:tmpl w:val="4EC8B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E83F39"/>
    <w:multiLevelType w:val="hybridMultilevel"/>
    <w:tmpl w:val="757A2C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1D2858"/>
    <w:multiLevelType w:val="multilevel"/>
    <w:tmpl w:val="E1E2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485AF5"/>
    <w:multiLevelType w:val="hybridMultilevel"/>
    <w:tmpl w:val="43545FD4"/>
    <w:lvl w:ilvl="0" w:tplc="E350F2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58793594">
    <w:abstractNumId w:val="0"/>
  </w:num>
  <w:num w:numId="2" w16cid:durableId="1345324698">
    <w:abstractNumId w:val="1"/>
  </w:num>
  <w:num w:numId="3" w16cid:durableId="104279081">
    <w:abstractNumId w:val="2"/>
  </w:num>
  <w:num w:numId="4" w16cid:durableId="1432698657">
    <w:abstractNumId w:val="5"/>
  </w:num>
  <w:num w:numId="5" w16cid:durableId="974021683">
    <w:abstractNumId w:val="3"/>
  </w:num>
  <w:num w:numId="6" w16cid:durableId="948240452">
    <w:abstractNumId w:val="6"/>
  </w:num>
  <w:num w:numId="7" w16cid:durableId="443885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EF"/>
    <w:rsid w:val="00000E8B"/>
    <w:rsid w:val="000C3FF6"/>
    <w:rsid w:val="00160F72"/>
    <w:rsid w:val="001E3572"/>
    <w:rsid w:val="00211912"/>
    <w:rsid w:val="00240E9C"/>
    <w:rsid w:val="00286284"/>
    <w:rsid w:val="002C71A4"/>
    <w:rsid w:val="002E138D"/>
    <w:rsid w:val="00305967"/>
    <w:rsid w:val="00367D67"/>
    <w:rsid w:val="003B7807"/>
    <w:rsid w:val="00486E29"/>
    <w:rsid w:val="004E4E71"/>
    <w:rsid w:val="005A64C4"/>
    <w:rsid w:val="005F164E"/>
    <w:rsid w:val="006C7C3D"/>
    <w:rsid w:val="006F3C7D"/>
    <w:rsid w:val="009363FA"/>
    <w:rsid w:val="0099204C"/>
    <w:rsid w:val="00A17718"/>
    <w:rsid w:val="00AD16D2"/>
    <w:rsid w:val="00AD3B19"/>
    <w:rsid w:val="00C103E9"/>
    <w:rsid w:val="00C86D38"/>
    <w:rsid w:val="00C94F9F"/>
    <w:rsid w:val="00CD09AD"/>
    <w:rsid w:val="00D10F17"/>
    <w:rsid w:val="00D23F93"/>
    <w:rsid w:val="00DE760C"/>
    <w:rsid w:val="00E97DED"/>
    <w:rsid w:val="00F22195"/>
    <w:rsid w:val="00F445F7"/>
    <w:rsid w:val="00FB7C00"/>
    <w:rsid w:val="00FC2871"/>
    <w:rsid w:val="00FC6CEF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0E900"/>
  <w15:chartTrackingRefBased/>
  <w15:docId w15:val="{85CFF745-04E5-487E-9BDF-F318BB3C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6C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FC6CEF"/>
  </w:style>
  <w:style w:type="character" w:styleId="a3">
    <w:name w:val="Hyperlink"/>
    <w:basedOn w:val="a0"/>
    <w:uiPriority w:val="99"/>
    <w:semiHidden/>
    <w:unhideWhenUsed/>
    <w:rsid w:val="00FC6C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8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0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03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0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03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Chia-Yun Hsieh</dc:creator>
  <cp:keywords/>
  <dc:description/>
  <cp:lastModifiedBy>佑恩 林</cp:lastModifiedBy>
  <cp:revision>8</cp:revision>
  <dcterms:created xsi:type="dcterms:W3CDTF">2022-05-23T10:03:00Z</dcterms:created>
  <dcterms:modified xsi:type="dcterms:W3CDTF">2022-08-18T05:37:00Z</dcterms:modified>
</cp:coreProperties>
</file>