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7C" w:rsidRPr="00D02F5A" w:rsidRDefault="009D287C" w:rsidP="009D287C">
      <w:pPr>
        <w:widowControl/>
        <w:rPr>
          <w:rFonts w:ascii="Times New Roman" w:hAnsi="Times New Roman" w:cs="Times New Roman"/>
          <w:b/>
          <w:kern w:val="0"/>
          <w:sz w:val="26"/>
          <w:szCs w:val="26"/>
        </w:rPr>
      </w:pPr>
      <w:r w:rsidRPr="00D02F5A">
        <w:rPr>
          <w:rFonts w:ascii="Times New Roman" w:hAnsi="Times New Roman" w:cs="Times New Roman"/>
          <w:b/>
          <w:color w:val="000000"/>
          <w:kern w:val="0"/>
          <w:sz w:val="26"/>
          <w:szCs w:val="26"/>
        </w:rPr>
        <w:t>附件</w:t>
      </w:r>
      <w:r w:rsidRPr="00D02F5A">
        <w:rPr>
          <w:rFonts w:ascii="Times New Roman" w:hAnsi="Times New Roman" w:cs="Times New Roman"/>
          <w:b/>
          <w:color w:val="000000"/>
          <w:kern w:val="0"/>
          <w:sz w:val="26"/>
          <w:szCs w:val="26"/>
        </w:rPr>
        <w:t xml:space="preserve">9 </w:t>
      </w:r>
      <w:r w:rsidRPr="00D02F5A">
        <w:rPr>
          <w:rFonts w:ascii="Times New Roman" w:hAnsi="Times New Roman" w:cs="Times New Roman"/>
          <w:b/>
          <w:color w:val="000000"/>
          <w:kern w:val="0"/>
          <w:sz w:val="26"/>
          <w:szCs w:val="26"/>
        </w:rPr>
        <w:t>模型共享使用管理計劃</w:t>
      </w:r>
    </w:p>
    <w:p w:rsidR="00DD07D6" w:rsidRPr="00E05C4A" w:rsidRDefault="00E05C4A" w:rsidP="00E05C4A">
      <w:pPr>
        <w:spacing w:before="240" w:after="240"/>
        <w:jc w:val="both"/>
        <w:rPr>
          <w:rFonts w:ascii="Times New Roman" w:eastAsia="新細明體" w:hAnsi="Times New Roman" w:cs="Times New Roman"/>
          <w:color w:val="000000"/>
          <w:szCs w:val="24"/>
        </w:rPr>
      </w:pPr>
      <w:r w:rsidRPr="00E05C4A">
        <w:rPr>
          <w:rFonts w:ascii="Times New Roman" w:eastAsia="新細明體" w:hAnsi="Times New Roman" w:cs="Times New Roman" w:hint="eastAsia"/>
          <w:color w:val="000000"/>
          <w:szCs w:val="24"/>
        </w:rPr>
        <w:t>子計畫名稱：</w:t>
      </w:r>
      <w:r w:rsidRPr="00E05C4A">
        <w:rPr>
          <w:rFonts w:ascii="Times New Roman" w:eastAsia="新細明體" w:hAnsi="Times New Roman" w:cs="Times New Roman"/>
          <w:color w:val="000000"/>
          <w:szCs w:val="24"/>
        </w:rPr>
        <w:t xml:space="preserve">3M Maker: </w:t>
      </w:r>
      <w:r w:rsidRPr="00E05C4A">
        <w:rPr>
          <w:rFonts w:ascii="Times New Roman" w:eastAsia="新細明體" w:hAnsi="Times New Roman" w:cs="Times New Roman" w:hint="eastAsia"/>
          <w:color w:val="000000"/>
          <w:szCs w:val="24"/>
        </w:rPr>
        <w:t>使用多模式、多任務、多事例學習開發可信賴多媒體處理技術</w:t>
      </w:r>
      <w:r w:rsidRPr="00E05C4A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E05C4A">
        <w:rPr>
          <w:rFonts w:ascii="Times New Roman" w:eastAsia="新細明體" w:hAnsi="Times New Roman" w:cs="Times New Roman" w:hint="eastAsia"/>
          <w:color w:val="000000"/>
          <w:szCs w:val="24"/>
        </w:rPr>
        <w:t>下稱本計畫</w:t>
      </w:r>
      <w:r w:rsidRPr="00E05C4A">
        <w:rPr>
          <w:rFonts w:ascii="Times New Roman" w:eastAsia="新細明體" w:hAnsi="Times New Roman" w:cs="Times New Roman"/>
          <w:color w:val="000000"/>
          <w:szCs w:val="24"/>
        </w:rPr>
        <w:t>)</w:t>
      </w:r>
    </w:p>
    <w:p w:rsidR="00DD07D6" w:rsidRPr="00D02F5A" w:rsidRDefault="00DD07D6" w:rsidP="0045666A">
      <w:pPr>
        <w:spacing w:before="240" w:after="240"/>
        <w:jc w:val="both"/>
        <w:rPr>
          <w:rFonts w:ascii="Times New Roman" w:eastAsia="新細明體" w:hAnsi="Times New Roman" w:cs="Times New Roman"/>
          <w:color w:val="000000"/>
          <w:szCs w:val="24"/>
          <w:u w:val="single"/>
        </w:rPr>
      </w:pPr>
      <w:r w:rsidRPr="00D02F5A">
        <w:rPr>
          <w:rFonts w:ascii="Times New Roman" w:eastAsia="新細明體" w:hAnsi="Times New Roman" w:cs="Times New Roman"/>
          <w:color w:val="000000"/>
          <w:szCs w:val="24"/>
        </w:rPr>
        <w:t>計畫主持人：</w:t>
      </w:r>
      <w:r w:rsidR="0045666A">
        <w:rPr>
          <w:rFonts w:ascii="Times New Roman" w:eastAsia="Times New Roman" w:hAnsi="Times New Roman" w:cs="Times New Roman"/>
          <w:u w:val="single"/>
        </w:rPr>
        <w:t>         </w:t>
      </w:r>
      <w:r w:rsidR="0045666A">
        <w:rPr>
          <w:rFonts w:asciiTheme="minorEastAsia" w:hAnsiTheme="minorEastAsia" w:cs="Times New Roman" w:hint="eastAsia"/>
          <w:u w:val="single"/>
        </w:rPr>
        <w:t>廖弘源</w:t>
      </w:r>
      <w:r w:rsidR="0045666A">
        <w:rPr>
          <w:rFonts w:ascii="Times New Roman" w:eastAsia="Times New Roman" w:hAnsi="Times New Roman" w:cs="Times New Roman"/>
          <w:u w:val="single"/>
        </w:rPr>
        <w:t>         </w:t>
      </w:r>
    </w:p>
    <w:p w:rsidR="00FE206C" w:rsidRPr="00D02F5A" w:rsidRDefault="00FE206C" w:rsidP="00DD07D6">
      <w:pPr>
        <w:spacing w:before="240" w:after="240"/>
        <w:jc w:val="both"/>
        <w:rPr>
          <w:rFonts w:ascii="Times New Roman" w:eastAsia="新細明體" w:hAnsi="Times New Roman" w:cs="Times New Roman"/>
          <w:szCs w:val="24"/>
        </w:rPr>
      </w:pPr>
      <w:r w:rsidRPr="00D02F5A">
        <w:rPr>
          <w:rFonts w:ascii="Times New Roman" w:eastAsia="新細明體" w:hAnsi="Times New Roman" w:cs="Times New Roman"/>
          <w:szCs w:val="24"/>
        </w:rPr>
        <w:t>資料集名稱：</w:t>
      </w:r>
      <w:r w:rsidRPr="00D02F5A">
        <w:rPr>
          <w:rFonts w:ascii="Times New Roman" w:eastAsia="新細明體" w:hAnsi="Times New Roman" w:cs="Times New Roman"/>
          <w:szCs w:val="24"/>
        </w:rPr>
        <w:t>__</w:t>
      </w:r>
      <w:r w:rsidR="00AC2A5A">
        <w:rPr>
          <w:rFonts w:ascii="Times New Roman" w:eastAsia="新細明體" w:hAnsi="Times New Roman" w:cs="Times New Roman"/>
          <w:szCs w:val="24"/>
        </w:rPr>
        <w:t>____</w:t>
      </w:r>
      <w:r w:rsidR="00AC2A5A">
        <w:rPr>
          <w:rFonts w:ascii="Times New Roman" w:eastAsia="新細明體" w:hAnsi="Times New Roman" w:cs="Times New Roman" w:hint="eastAsia"/>
          <w:szCs w:val="24"/>
        </w:rPr>
        <w:t>MS COCO</w:t>
      </w:r>
      <w:r w:rsidRPr="00D02F5A">
        <w:rPr>
          <w:rFonts w:ascii="Times New Roman" w:eastAsia="新細明體" w:hAnsi="Times New Roman" w:cs="Times New Roman"/>
          <w:szCs w:val="24"/>
        </w:rPr>
        <w:t xml:space="preserve">______ </w:t>
      </w:r>
      <w:r w:rsidRPr="00D02F5A">
        <w:rPr>
          <w:rFonts w:ascii="Times New Roman" w:eastAsia="新細明體" w:hAnsi="Times New Roman" w:cs="Times New Roman"/>
          <w:szCs w:val="24"/>
        </w:rPr>
        <w:t>（</w:t>
      </w:r>
      <w:r w:rsidRPr="00D02F5A">
        <w:rPr>
          <w:rFonts w:ascii="Times New Roman" w:eastAsia="新細明體" w:hAnsi="Times New Roman" w:cs="Times New Roman"/>
          <w:b/>
          <w:szCs w:val="24"/>
        </w:rPr>
        <w:t>備註：各個資料集，須分別填寫不同份附件</w:t>
      </w:r>
      <w:r w:rsidRPr="00D02F5A">
        <w:rPr>
          <w:rFonts w:ascii="Times New Roman" w:eastAsia="新細明體" w:hAnsi="Times New Roman" w:cs="Times New Roman"/>
          <w:b/>
          <w:szCs w:val="24"/>
        </w:rPr>
        <w:t>9</w:t>
      </w:r>
      <w:r w:rsidRPr="00D02F5A">
        <w:rPr>
          <w:rFonts w:ascii="Times New Roman" w:eastAsia="新細明體" w:hAnsi="Times New Roman" w:cs="Times New Roman"/>
          <w:szCs w:val="24"/>
        </w:rPr>
        <w:t>）</w:t>
      </w:r>
    </w:p>
    <w:p w:rsidR="00DD07D6" w:rsidRPr="00D02F5A" w:rsidRDefault="00DD07D6" w:rsidP="00DD07D6">
      <w:pPr>
        <w:spacing w:before="240" w:after="240"/>
        <w:jc w:val="both"/>
        <w:rPr>
          <w:rFonts w:ascii="Times New Roman" w:eastAsia="新細明體" w:hAnsi="Times New Roman" w:cs="Times New Roman"/>
          <w:szCs w:val="24"/>
        </w:rPr>
      </w:pPr>
      <w:r w:rsidRPr="00D02F5A">
        <w:rPr>
          <w:rFonts w:ascii="Times New Roman" w:eastAsia="新細明體" w:hAnsi="Times New Roman" w:cs="Times New Roman"/>
          <w:color w:val="000000"/>
          <w:szCs w:val="24"/>
        </w:rPr>
        <w:t>填表人：</w:t>
      </w:r>
      <w:r w:rsidR="001C22CA">
        <w:rPr>
          <w:rFonts w:ascii="Times New Roman" w:eastAsia="新細明體" w:hAnsi="Times New Roman" w:cs="Times New Roman"/>
          <w:color w:val="000000"/>
          <w:szCs w:val="24"/>
          <w:u w:val="single"/>
        </w:rPr>
        <w:t>     </w:t>
      </w:r>
      <w:r w:rsidR="001C22CA">
        <w:rPr>
          <w:rFonts w:ascii="Times New Roman" w:eastAsia="新細明體" w:hAnsi="Times New Roman" w:cs="Times New Roman" w:hint="eastAsia"/>
          <w:color w:val="000000"/>
          <w:szCs w:val="24"/>
          <w:u w:val="single"/>
        </w:rPr>
        <w:t>陸玉霖</w:t>
      </w:r>
      <w:r w:rsidRPr="00D02F5A">
        <w:rPr>
          <w:rFonts w:ascii="Times New Roman" w:eastAsia="新細明體" w:hAnsi="Times New Roman" w:cs="Times New Roman"/>
          <w:color w:val="000000"/>
          <w:szCs w:val="24"/>
          <w:u w:val="single"/>
        </w:rPr>
        <w:t>     </w:t>
      </w:r>
    </w:p>
    <w:p w:rsidR="00DD07D6" w:rsidRPr="00D02F5A" w:rsidRDefault="00DD07D6" w:rsidP="00DD07D6">
      <w:pPr>
        <w:spacing w:before="240" w:after="240"/>
        <w:rPr>
          <w:rFonts w:ascii="Times New Roman" w:eastAsia="新細明體" w:hAnsi="Times New Roman" w:cs="Times New Roman"/>
          <w:szCs w:val="24"/>
        </w:rPr>
      </w:pPr>
      <w:r w:rsidRPr="00D02F5A">
        <w:rPr>
          <w:rFonts w:ascii="Times New Roman" w:eastAsia="新細明體" w:hAnsi="Times New Roman" w:cs="Times New Roman"/>
          <w:color w:val="000000"/>
          <w:szCs w:val="24"/>
        </w:rPr>
        <w:t>填表日期：</w:t>
      </w:r>
      <w:r w:rsidR="000312DD">
        <w:rPr>
          <w:rFonts w:ascii="Times New Roman" w:eastAsia="新細明體" w:hAnsi="Times New Roman" w:cs="Times New Roman"/>
          <w:color w:val="000000"/>
          <w:szCs w:val="24"/>
        </w:rPr>
        <w:t>   111</w:t>
      </w:r>
      <w:r w:rsidRPr="00D02F5A">
        <w:rPr>
          <w:rFonts w:ascii="Times New Roman" w:eastAsia="新細明體" w:hAnsi="Times New Roman" w:cs="Times New Roman"/>
          <w:color w:val="000000"/>
          <w:szCs w:val="24"/>
        </w:rPr>
        <w:t xml:space="preserve">   </w:t>
      </w:r>
      <w:r w:rsidRPr="00D02F5A">
        <w:rPr>
          <w:rFonts w:ascii="Times New Roman" w:eastAsia="新細明體" w:hAnsi="Times New Roman" w:cs="Times New Roman"/>
          <w:color w:val="000000"/>
          <w:szCs w:val="24"/>
        </w:rPr>
        <w:t>年</w:t>
      </w:r>
      <w:r w:rsidR="000312DD">
        <w:rPr>
          <w:rFonts w:ascii="Times New Roman" w:eastAsia="新細明體" w:hAnsi="Times New Roman" w:cs="Times New Roman"/>
          <w:color w:val="000000"/>
          <w:szCs w:val="24"/>
        </w:rPr>
        <w:t>    8</w:t>
      </w:r>
      <w:r w:rsidRPr="00D02F5A">
        <w:rPr>
          <w:rFonts w:ascii="Times New Roman" w:eastAsia="新細明體" w:hAnsi="Times New Roman" w:cs="Times New Roman"/>
          <w:color w:val="000000"/>
          <w:szCs w:val="24"/>
        </w:rPr>
        <w:t xml:space="preserve">   </w:t>
      </w:r>
      <w:r w:rsidRPr="00D02F5A">
        <w:rPr>
          <w:rFonts w:ascii="Times New Roman" w:eastAsia="新細明體" w:hAnsi="Times New Roman" w:cs="Times New Roman"/>
          <w:color w:val="000000"/>
          <w:szCs w:val="24"/>
        </w:rPr>
        <w:t>月</w:t>
      </w:r>
      <w:r w:rsidR="000312DD">
        <w:rPr>
          <w:rFonts w:ascii="Times New Roman" w:eastAsia="新細明體" w:hAnsi="Times New Roman" w:cs="Times New Roman"/>
          <w:color w:val="000000"/>
          <w:szCs w:val="24"/>
        </w:rPr>
        <w:t xml:space="preserve">   15</w:t>
      </w:r>
      <w:r w:rsidRPr="00D02F5A">
        <w:rPr>
          <w:rFonts w:ascii="Times New Roman" w:eastAsia="新細明體" w:hAnsi="Times New Roman" w:cs="Times New Roman"/>
          <w:color w:val="000000"/>
          <w:szCs w:val="24"/>
        </w:rPr>
        <w:t xml:space="preserve">   </w:t>
      </w:r>
      <w:r w:rsidRPr="00D02F5A">
        <w:rPr>
          <w:rFonts w:ascii="Times New Roman" w:eastAsia="新細明體" w:hAnsi="Times New Roman" w:cs="Times New Roman"/>
          <w:color w:val="000000"/>
          <w:szCs w:val="24"/>
        </w:rPr>
        <w:t>日</w:t>
      </w:r>
    </w:p>
    <w:p w:rsidR="00FE206C" w:rsidRPr="00D02F5A" w:rsidRDefault="00DD07D6" w:rsidP="00563074">
      <w:pPr>
        <w:spacing w:before="240" w:after="240"/>
        <w:jc w:val="both"/>
        <w:rPr>
          <w:rFonts w:ascii="Times New Roman" w:eastAsia="新細明體" w:hAnsi="Times New Roman" w:cs="Times New Roman"/>
          <w:color w:val="000000"/>
          <w:szCs w:val="24"/>
        </w:rPr>
      </w:pPr>
      <w:r w:rsidRPr="00D02F5A">
        <w:rPr>
          <w:rFonts w:ascii="Times New Roman" w:eastAsia="新細明體" w:hAnsi="Times New Roman" w:cs="Times New Roman"/>
          <w:color w:val="000000"/>
          <w:szCs w:val="24"/>
        </w:rPr>
        <w:t>備註：下表一項資料集請填寫一份，表格不敷使用請自行增列。</w:t>
      </w:r>
    </w:p>
    <w:p w:rsidR="009D287C" w:rsidRPr="00D02F5A" w:rsidRDefault="009D287C" w:rsidP="009D287C">
      <w:pPr>
        <w:widowControl/>
        <w:spacing w:before="240" w:after="240"/>
        <w:rPr>
          <w:rFonts w:ascii="Times New Roman" w:hAnsi="Times New Roman" w:cs="Times New Roman"/>
          <w:kern w:val="0"/>
          <w:szCs w:val="24"/>
        </w:rPr>
      </w:pP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一、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AI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模型來源盤點程序</w:t>
      </w:r>
    </w:p>
    <w:p w:rsidR="009D287C" w:rsidRPr="00D02F5A" w:rsidRDefault="009D287C" w:rsidP="009D287C">
      <w:pPr>
        <w:widowControl/>
        <w:rPr>
          <w:rFonts w:ascii="Times New Roman" w:hAnsi="Times New Roman" w:cs="Times New Roman"/>
          <w:kern w:val="0"/>
          <w:szCs w:val="24"/>
        </w:rPr>
      </w:pPr>
      <w:r w:rsidRPr="00D02F5A">
        <w:rPr>
          <w:rFonts w:ascii="Times New Roman" w:hAnsi="Times New Roman" w:cs="Times New Roman"/>
          <w:color w:val="000000"/>
          <w:kern w:val="0"/>
          <w:szCs w:val="24"/>
        </w:rPr>
        <w:t>計畫團隊應建立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AI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模型來源盤點程序，納入資料與模型治理作業規範中，主要盤點項目包括：授權型態、授權條款類型與版本、授權範圍與條件</w:t>
      </w:r>
    </w:p>
    <w:p w:rsidR="009D287C" w:rsidRPr="00D02F5A" w:rsidRDefault="009D287C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tbl>
      <w:tblPr>
        <w:tblW w:w="10348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685"/>
      </w:tblGrid>
      <w:tr w:rsidR="009D287C" w:rsidRPr="00D02F5A" w:rsidTr="005D044B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回應</w:t>
            </w:r>
          </w:p>
        </w:tc>
      </w:tr>
      <w:tr w:rsidR="009D287C" w:rsidRPr="00D02F5A" w:rsidTr="005D044B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關於「授權型態」，計畫團隊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所引用的程式庫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是採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傳統商業授權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或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自由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開源授權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？</w:t>
            </w:r>
          </w:p>
          <w:p w:rsidR="009D287C" w:rsidRPr="00D02F5A" w:rsidRDefault="00182D78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※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備註：即使所引用的程式庫屬於自由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/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開源軟體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(Free/Open Source Software)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，也</w:t>
            </w:r>
            <w:r w:rsidR="009D287C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不等同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於</w:t>
            </w:r>
            <w:r w:rsidR="009D287C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可完全無償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且</w:t>
            </w:r>
            <w:r w:rsidR="009D287C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無條件使用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1576DA" w:rsidRPr="00D02F5A" w:rsidRDefault="002B2AE2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243840</wp:posOffset>
                  </wp:positionV>
                  <wp:extent cx="4229735" cy="2578100"/>
                  <wp:effectExtent l="0" t="0" r="0" b="0"/>
                  <wp:wrapThrough wrapText="bothSides">
                    <wp:wrapPolygon edited="0">
                      <wp:start x="0" y="0"/>
                      <wp:lineTo x="0" y="21387"/>
                      <wp:lineTo x="21499" y="21387"/>
                      <wp:lineTo x="21499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79156453_1174788016615480_7438763026482358703_n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6" t="7659" r="3296" b="8331"/>
                          <a:stretch/>
                        </pic:blipFill>
                        <pic:spPr bwMode="auto">
                          <a:xfrm>
                            <a:off x="0" y="0"/>
                            <a:ext cx="4229735" cy="257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  <w:p w:rsidR="002B2AE2" w:rsidRPr="00D02F5A" w:rsidRDefault="002B2AE2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12700</wp:posOffset>
                  </wp:positionV>
                  <wp:extent cx="4165600" cy="2734945"/>
                  <wp:effectExtent l="0" t="0" r="6350" b="0"/>
                  <wp:wrapThrough wrapText="bothSides">
                    <wp:wrapPolygon edited="0">
                      <wp:start x="5137" y="0"/>
                      <wp:lineTo x="5137" y="2407"/>
                      <wp:lineTo x="4741" y="4814"/>
                      <wp:lineTo x="1383" y="6018"/>
                      <wp:lineTo x="1185" y="6169"/>
                      <wp:lineTo x="1185" y="7222"/>
                      <wp:lineTo x="593" y="9629"/>
                      <wp:lineTo x="198" y="12036"/>
                      <wp:lineTo x="198" y="17302"/>
                      <wp:lineTo x="6421" y="19258"/>
                      <wp:lineTo x="7705" y="19258"/>
                      <wp:lineTo x="6520" y="20311"/>
                      <wp:lineTo x="6520" y="21063"/>
                      <wp:lineTo x="7211" y="21364"/>
                      <wp:lineTo x="13533" y="21364"/>
                      <wp:lineTo x="17385" y="21063"/>
                      <wp:lineTo x="17583" y="20462"/>
                      <wp:lineTo x="15410" y="19258"/>
                      <wp:lineTo x="15706" y="18205"/>
                      <wp:lineTo x="15113" y="17001"/>
                      <wp:lineTo x="13632" y="16851"/>
                      <wp:lineTo x="15113" y="16098"/>
                      <wp:lineTo x="14323" y="15045"/>
                      <wp:lineTo x="2963" y="14443"/>
                      <wp:lineTo x="21534" y="14443"/>
                      <wp:lineTo x="21534" y="11134"/>
                      <wp:lineTo x="17780" y="9629"/>
                      <wp:lineTo x="17385" y="7222"/>
                      <wp:lineTo x="17583" y="5567"/>
                      <wp:lineTo x="16793" y="5416"/>
                      <wp:lineTo x="10767" y="4814"/>
                      <wp:lineTo x="12348" y="4664"/>
                      <wp:lineTo x="12545" y="4213"/>
                      <wp:lineTo x="11557" y="2407"/>
                      <wp:lineTo x="11557" y="0"/>
                      <wp:lineTo x="5137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ent_Licens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0" cy="273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1576DA" w:rsidRPr="00D02F5A" w:rsidRDefault="001576DA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lastRenderedPageBreak/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傳統商業授權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    </w:t>
            </w:r>
          </w:p>
          <w:p w:rsidR="001576DA" w:rsidRPr="00D02F5A" w:rsidRDefault="000312DD" w:rsidP="00814EDC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自由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/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開源授權，授權條款</w:t>
            </w:r>
          </w:p>
          <w:p w:rsidR="00814EDC" w:rsidRPr="00D02F5A" w:rsidRDefault="001576DA" w:rsidP="00814ED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類型與版本為：</w:t>
            </w:r>
            <w:r w:rsidR="00814EDC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*</w:t>
            </w:r>
            <w:r w:rsidR="00814EDC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請繼續勾選</w:t>
            </w:r>
          </w:p>
          <w:p w:rsidR="00694E8F" w:rsidRPr="00D02F5A" w:rsidRDefault="00694E8F" w:rsidP="00814ED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  <w:r w:rsidR="00563074" w:rsidRPr="00D02F5A">
              <w:rPr>
                <w:rFonts w:ascii="Times New Roman" w:hAnsi="Times New Roman" w:cs="Times New Roman"/>
                <w:b/>
                <w:color w:val="0070C0"/>
                <w:kern w:val="0"/>
                <w:szCs w:val="24"/>
              </w:rPr>
              <w:t xml:space="preserve"> </w:t>
            </w:r>
            <w:r w:rsidRPr="00D02F5A">
              <w:rPr>
                <w:rFonts w:ascii="Times New Roman" w:hAnsi="Times New Roman" w:cs="Times New Roman"/>
                <w:b/>
                <w:kern w:val="0"/>
                <w:szCs w:val="24"/>
              </w:rPr>
              <w:t>*</w:t>
            </w:r>
            <w:r w:rsidRPr="00D02F5A">
              <w:rPr>
                <w:rFonts w:ascii="Times New Roman" w:hAnsi="Times New Roman" w:cs="Times New Roman"/>
                <w:b/>
                <w:kern w:val="0"/>
                <w:szCs w:val="24"/>
              </w:rPr>
              <w:t>若同個資料集採用不同套件，</w:t>
            </w:r>
          </w:p>
          <w:p w:rsidR="00694E8F" w:rsidRPr="00D02F5A" w:rsidRDefault="00694E8F" w:rsidP="00814ED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/>
                <w:kern w:val="0"/>
                <w:szCs w:val="24"/>
              </w:rPr>
              <w:t xml:space="preserve">   </w:t>
            </w:r>
            <w:r w:rsidRPr="00D02F5A">
              <w:rPr>
                <w:rFonts w:ascii="Times New Roman" w:hAnsi="Times New Roman" w:cs="Times New Roman"/>
                <w:b/>
                <w:kern w:val="0"/>
                <w:szCs w:val="24"/>
              </w:rPr>
              <w:t>可複選</w:t>
            </w:r>
          </w:p>
          <w:p w:rsidR="00814EDC" w:rsidRPr="00D02F5A" w:rsidRDefault="00814EDC" w:rsidP="00814EDC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□ MIT</w:t>
            </w:r>
          </w:p>
          <w:p w:rsidR="00814EDC" w:rsidRPr="00D02F5A" w:rsidRDefault="00814EDC" w:rsidP="00814EDC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0312DD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GPL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（最嚴謹）</w:t>
            </w:r>
          </w:p>
          <w:p w:rsidR="00814EDC" w:rsidRPr="00D02F5A" w:rsidRDefault="00814EDC" w:rsidP="00814ED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□ LGPL</w:t>
            </w:r>
          </w:p>
          <w:p w:rsidR="00814EDC" w:rsidRPr="00D02F5A" w:rsidRDefault="00814EDC" w:rsidP="00814ED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□ APACHE</w:t>
            </w:r>
          </w:p>
          <w:p w:rsidR="00814EDC" w:rsidRPr="00D02F5A" w:rsidRDefault="00814EDC" w:rsidP="00814ED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□ Only new BSD license</w:t>
            </w:r>
          </w:p>
          <w:p w:rsidR="00FA3571" w:rsidRPr="00D02F5A" w:rsidRDefault="00814EDC" w:rsidP="000C707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□ Simplified BSD license</w:t>
            </w:r>
          </w:p>
          <w:p w:rsidR="00814EDC" w:rsidRPr="00D02F5A" w:rsidRDefault="00FA3571" w:rsidP="000C707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（最寬鬆）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</w:r>
            <w:r w:rsidR="00814ED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356395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14ED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814ED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其他：</w:t>
            </w:r>
            <w:r w:rsidR="00814ED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</w:t>
            </w:r>
            <w:r w:rsidR="00356395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YOLO</w:t>
            </w:r>
            <w:r w:rsidR="00814ED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______</w:t>
            </w:r>
          </w:p>
          <w:p w:rsidR="008E17DB" w:rsidRPr="00D02F5A" w:rsidRDefault="008E17DB" w:rsidP="000C707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8E17DB" w:rsidRPr="00D02F5A" w:rsidRDefault="008E17DB" w:rsidP="000C707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8E17DB" w:rsidRPr="00D02F5A" w:rsidRDefault="008E17DB" w:rsidP="000C707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8E17DB" w:rsidRPr="00D02F5A" w:rsidRDefault="008E17DB" w:rsidP="000C707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8E17DB" w:rsidRPr="00D02F5A" w:rsidRDefault="008E17DB" w:rsidP="000C707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9D287C" w:rsidRPr="00D02F5A" w:rsidRDefault="009D287C" w:rsidP="001576D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8E17DB" w:rsidRPr="00D02F5A" w:rsidTr="005D044B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44B" w:rsidRPr="00D02F5A" w:rsidRDefault="00B41A6C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lastRenderedPageBreak/>
              <w:t>※</w:t>
            </w:r>
            <w:r w:rsidR="005D044B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前一題若選擇自由</w:t>
            </w:r>
            <w:r w:rsidR="005D044B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 xml:space="preserve"> / </w:t>
            </w:r>
            <w:r w:rsidR="005D044B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開源授權者，才須回答此題</w:t>
            </w:r>
          </w:p>
          <w:p w:rsidR="008E17DB" w:rsidRPr="00D02F5A" w:rsidRDefault="008E17D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承上，關於「授權範圍與條件」，計畫團隊所引用的程式庫之授權條款對於利用該程式庫所「衍生」之作品，有無任何限制？就該「衍生」之作品，第三方使用者是否須透過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與原程式庫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（原作品）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同等條件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散布或再授權？</w:t>
            </w:r>
          </w:p>
          <w:p w:rsidR="008E17DB" w:rsidRPr="00D02F5A" w:rsidRDefault="008E17D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※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備註：所謂「衍生」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之作品即為</w:t>
            </w:r>
            <w:r w:rsidRPr="00D02F5A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「衍生著作」，係指就原著作</w:t>
            </w:r>
            <w:r w:rsidRPr="00D02F5A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shd w:val="clear" w:color="auto" w:fill="FFFFFF"/>
              </w:rPr>
              <w:t>改作</w:t>
            </w:r>
            <w:r w:rsidRPr="00D02F5A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之創作，以獨立的著作保護之，著作權法第</w:t>
            </w:r>
            <w:r w:rsidRPr="00D02F5A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6</w:t>
            </w:r>
            <w:r w:rsidRPr="00D02F5A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條訂有明文。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7DB" w:rsidRPr="00D02F5A" w:rsidRDefault="008E17D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無任何限制（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Simplified BSD license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屬此）</w:t>
            </w:r>
          </w:p>
          <w:p w:rsidR="008E17DB" w:rsidRPr="00D02F5A" w:rsidRDefault="000312DD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有限制</w:t>
            </w:r>
            <w:r w:rsidR="005D044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5D044B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*</w:t>
            </w:r>
            <w:r w:rsidR="005D044B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請繼續勾選</w:t>
            </w:r>
          </w:p>
          <w:p w:rsidR="005D044B" w:rsidRPr="00D02F5A" w:rsidRDefault="005D044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  *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以下限制由寬鬆到嚴格依序排列</w:t>
            </w:r>
          </w:p>
          <w:p w:rsidR="00694E8F" w:rsidRPr="00D02F5A" w:rsidRDefault="00694E8F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  </w:t>
            </w:r>
            <w:r w:rsidRPr="00D02F5A">
              <w:rPr>
                <w:rFonts w:ascii="Times New Roman" w:hAnsi="Times New Roman" w:cs="Times New Roman"/>
                <w:b/>
                <w:kern w:val="0"/>
                <w:sz w:val="22"/>
              </w:rPr>
              <w:t>*</w:t>
            </w:r>
            <w:r w:rsidRPr="00D02F5A">
              <w:rPr>
                <w:rFonts w:ascii="Times New Roman" w:hAnsi="Times New Roman" w:cs="Times New Roman"/>
                <w:b/>
                <w:kern w:val="0"/>
                <w:szCs w:val="24"/>
              </w:rPr>
              <w:t>若同個資料集採用不同套件，</w:t>
            </w:r>
          </w:p>
          <w:p w:rsidR="00694E8F" w:rsidRPr="00D02F5A" w:rsidRDefault="00694E8F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D02F5A">
              <w:rPr>
                <w:rFonts w:ascii="Times New Roman" w:hAnsi="Times New Roman" w:cs="Times New Roman"/>
                <w:b/>
                <w:kern w:val="0"/>
                <w:szCs w:val="24"/>
              </w:rPr>
              <w:t xml:space="preserve">   </w:t>
            </w:r>
            <w:r w:rsidRPr="00D02F5A">
              <w:rPr>
                <w:rFonts w:ascii="Times New Roman" w:hAnsi="Times New Roman" w:cs="Times New Roman"/>
                <w:b/>
                <w:kern w:val="0"/>
                <w:szCs w:val="24"/>
              </w:rPr>
              <w:t>應選取「最嚴格」的授權敘述</w:t>
            </w:r>
          </w:p>
          <w:p w:rsidR="00563074" w:rsidRPr="00D02F5A" w:rsidRDefault="008E17DB" w:rsidP="00563074"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</w:t>
            </w:r>
          </w:p>
          <w:p w:rsidR="005D044B" w:rsidRPr="00D02F5A" w:rsidRDefault="00563074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□</w:t>
            </w:r>
            <w:r w:rsidR="005D044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衍生之作品</w:t>
            </w:r>
            <w:r w:rsidR="008E17DB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可</w:t>
            </w:r>
            <w:r w:rsidR="005D044B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不共享</w:t>
            </w:r>
            <w:r w:rsidR="005D044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且可營</w:t>
            </w:r>
          </w:p>
          <w:p w:rsidR="005D044B" w:rsidRPr="00D02F5A" w:rsidRDefault="005D044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利，並且不可用原作者進行推</w:t>
            </w:r>
          </w:p>
          <w:p w:rsidR="005D044B" w:rsidRPr="00D02F5A" w:rsidRDefault="005D044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廣或推薦（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Only new BSD </w:t>
            </w:r>
          </w:p>
          <w:p w:rsidR="008E17DB" w:rsidRPr="00D02F5A" w:rsidRDefault="005D044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license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屬此）</w:t>
            </w:r>
          </w:p>
          <w:p w:rsidR="00B41A6C" w:rsidRPr="00D02F5A" w:rsidRDefault="005D044B" w:rsidP="00B41A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□ </w:t>
            </w:r>
            <w:r w:rsidR="00B41A6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衍生之作品</w:t>
            </w:r>
            <w:r w:rsidR="00B41A6C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可不共享</w:t>
            </w:r>
            <w:r w:rsidR="00B41A6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且可營</w:t>
            </w:r>
          </w:p>
          <w:p w:rsidR="00B41A6C" w:rsidRPr="00D02F5A" w:rsidRDefault="00B41A6C" w:rsidP="00B41A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利，並且衍生作品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需要放置版</w:t>
            </w:r>
          </w:p>
          <w:p w:rsidR="00B41A6C" w:rsidRPr="00D02F5A" w:rsidRDefault="00B41A6C" w:rsidP="00B41A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 xml:space="preserve">    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權說明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Apache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、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MIT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屬此）</w:t>
            </w:r>
          </w:p>
          <w:p w:rsidR="00B41A6C" w:rsidRPr="00D02F5A" w:rsidRDefault="00B41A6C" w:rsidP="00B41A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衍生之作品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必須共享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且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不可</w:t>
            </w:r>
          </w:p>
          <w:p w:rsidR="00B41A6C" w:rsidRPr="00D02F5A" w:rsidRDefault="00B41A6C" w:rsidP="00B41A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營利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，並且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不須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透過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同等條件</w:t>
            </w:r>
          </w:p>
          <w:p w:rsidR="00B41A6C" w:rsidRPr="00D02F5A" w:rsidRDefault="00B41A6C" w:rsidP="00B41A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散布或再授權（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LGPL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屬此）</w:t>
            </w:r>
          </w:p>
          <w:p w:rsidR="00AE0024" w:rsidRPr="00D02F5A" w:rsidRDefault="00AE0024" w:rsidP="00AE002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0312DD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衍生之作品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必須共享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且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不可</w:t>
            </w:r>
          </w:p>
          <w:p w:rsidR="00AE0024" w:rsidRPr="00D02F5A" w:rsidRDefault="00AE0024" w:rsidP="00AE002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營利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，並且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透過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同等條件</w:t>
            </w:r>
          </w:p>
          <w:p w:rsidR="008E17DB" w:rsidRPr="00D02F5A" w:rsidRDefault="00AE0024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散布或再授權（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GPL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屬此）</w:t>
            </w:r>
          </w:p>
        </w:tc>
      </w:tr>
      <w:tr w:rsidR="008E17DB" w:rsidRPr="00D02F5A" w:rsidTr="005D044B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17DB" w:rsidRPr="00D02F5A" w:rsidRDefault="008E17D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lastRenderedPageBreak/>
              <w:t>關於「授權範圍與條件」，計畫團隊所引用的程式庫，除了授權使用之外，是否能被複製、修改、合併、散布、再授權及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/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或販售予他人？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17DB" w:rsidRPr="00D02F5A" w:rsidRDefault="000312DD" w:rsidP="008E17DB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  <w:t xml:space="preserve">□ 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否</w:t>
            </w:r>
          </w:p>
        </w:tc>
      </w:tr>
      <w:tr w:rsidR="008E17DB" w:rsidRPr="00D02F5A" w:rsidTr="005D044B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17DB" w:rsidRPr="00D02F5A" w:rsidRDefault="008E17D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關於「授權範圍與條件」，計畫團隊所引用的程式庫之授權條款對於利用該程式庫所「衍生」之作品，有無任何限制？就該「衍生」之作品，第三方使用者是否須透過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與原程式庫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（原作品）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同等條件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散布或再授權？</w:t>
            </w:r>
          </w:p>
          <w:p w:rsidR="008E17DB" w:rsidRPr="00D02F5A" w:rsidRDefault="008E17D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※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備註：所謂「衍生」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之作品即為</w:t>
            </w:r>
            <w:r w:rsidRPr="00D02F5A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「衍生著作」，係指就原著作</w:t>
            </w:r>
            <w:r w:rsidRPr="00D02F5A"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4"/>
                <w:shd w:val="clear" w:color="auto" w:fill="FFFFFF"/>
              </w:rPr>
              <w:t>改作</w:t>
            </w:r>
            <w:r w:rsidRPr="00D02F5A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之創作，以獨立的著作保護之，著作權法第</w:t>
            </w:r>
            <w:r w:rsidRPr="00D02F5A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6</w:t>
            </w:r>
            <w:r w:rsidRPr="00D02F5A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條訂有明文。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17DB" w:rsidRPr="00D02F5A" w:rsidRDefault="008E17DB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無任何限制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有限制，不過「衍生」之作品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不須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透過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同等條件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散布或再授權</w:t>
            </w:r>
          </w:p>
          <w:p w:rsidR="008E17DB" w:rsidRPr="00D02F5A" w:rsidRDefault="000312DD" w:rsidP="008E17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有限制，而且「衍生」之作品</w:t>
            </w:r>
            <w:r w:rsidR="008E17DB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須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透過</w:t>
            </w:r>
            <w:r w:rsidR="008E17DB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同等條件</w:t>
            </w:r>
            <w:r w:rsidR="008E17DB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散布或再授權</w:t>
            </w:r>
          </w:p>
        </w:tc>
      </w:tr>
    </w:tbl>
    <w:p w:rsidR="009D287C" w:rsidRPr="00D02F5A" w:rsidRDefault="009D287C" w:rsidP="009D287C">
      <w:pPr>
        <w:widowControl/>
        <w:spacing w:before="240" w:after="240"/>
        <w:rPr>
          <w:rFonts w:ascii="Times New Roman" w:hAnsi="Times New Roman" w:cs="Times New Roman"/>
          <w:kern w:val="0"/>
          <w:szCs w:val="24"/>
        </w:rPr>
      </w:pP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二、可信賴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AI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檢核程序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1"/>
        <w:gridCol w:w="3215"/>
      </w:tblGrid>
      <w:tr w:rsidR="009D287C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是否同意</w:t>
            </w:r>
          </w:p>
        </w:tc>
      </w:tr>
      <w:tr w:rsidR="009D287C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計畫團隊應建立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可信賴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檢核程序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，將可信賴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檢核要求納入資料與模型治理作業規範中，並確保計畫團隊之落實。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0312DD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9D287C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應參考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(AI Technology R&amp;D Guidelines)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，建立適切之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可信賴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檢核表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，並依據檢核結果，思考或規劃當前或未來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可行的改善方法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  <w:t>※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備註：「人工智慧科研發展指引」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中由三大價值衍生構築出之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八大指引，包含「共榮共利、公平性與非歧視性、自主權與控制權、安全性、個人隱私與數據治理、透明性與可追溯性、可解釋性、問責與溝通」，詳參：</w:t>
            </w:r>
          </w:p>
          <w:p w:rsidR="009D287C" w:rsidRPr="00D02F5A" w:rsidRDefault="002478C7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hyperlink r:id="rId9" w:history="1">
              <w:r w:rsidR="009D287C" w:rsidRPr="00D02F5A">
                <w:rPr>
                  <w:rFonts w:ascii="Times New Roman" w:hAnsi="Times New Roman" w:cs="Times New Roman"/>
                  <w:color w:val="1155CC"/>
                  <w:kern w:val="0"/>
                  <w:szCs w:val="24"/>
                  <w:u w:val="single"/>
                </w:rPr>
                <w:t>https://www.most.gov.tw/most/attachments/53491881-eb0d-443f-9169-1f434f7d33c7</w:t>
              </w:r>
            </w:hyperlink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0312DD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CA7627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應符合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中之共榮共利指引。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0312DD" w:rsidP="00CA762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CA7627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lastRenderedPageBreak/>
              <w:t>承上，計畫團隊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應符合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中之公平性與非歧視性指引。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0312DD" w:rsidP="00CA762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CA7627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應符合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中之自主權與控制權指引。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0312DD" w:rsidP="00CA762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CA7627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應符合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中之安全性指引。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0312DD" w:rsidP="00CA762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CA7627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應符合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中之個人隱私與數據治理指引。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0312DD" w:rsidP="00CA762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CA7627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應符合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中之透明性與可追溯性指引。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0312DD" w:rsidP="00CA762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CA7627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應符合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中之可解釋性指引。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0312DD" w:rsidP="00CA762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CA7627" w:rsidRPr="00D02F5A" w:rsidTr="00182D78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應符合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科技部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2019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年提出的「人工智慧科研發展指引」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(AI Technology R&amp;D Guidelines)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中之問責與溝通指引。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627" w:rsidRPr="00D02F5A" w:rsidRDefault="000312DD" w:rsidP="00CA762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</w:tbl>
    <w:p w:rsidR="001D7700" w:rsidRPr="00D02F5A" w:rsidRDefault="001D7700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563074" w:rsidRPr="00D02F5A" w:rsidRDefault="00563074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9D287C" w:rsidRPr="00D02F5A" w:rsidRDefault="009D287C" w:rsidP="009D287C">
      <w:pPr>
        <w:widowControl/>
        <w:spacing w:before="240" w:after="240"/>
        <w:rPr>
          <w:rFonts w:ascii="Times New Roman" w:hAnsi="Times New Roman" w:cs="Times New Roman"/>
          <w:kern w:val="0"/>
          <w:szCs w:val="24"/>
        </w:rPr>
      </w:pPr>
      <w:r w:rsidRPr="00D02F5A">
        <w:rPr>
          <w:rFonts w:ascii="Times New Roman" w:hAnsi="Times New Roman" w:cs="Times New Roman"/>
          <w:color w:val="000000"/>
          <w:kern w:val="0"/>
          <w:szCs w:val="24"/>
        </w:rPr>
        <w:lastRenderedPageBreak/>
        <w:t>三、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AI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模型提供使用（共享）之規劃</w:t>
      </w:r>
    </w:p>
    <w:p w:rsidR="009D287C" w:rsidRPr="00D02F5A" w:rsidRDefault="009D287C" w:rsidP="009D287C">
      <w:pPr>
        <w:widowControl/>
        <w:spacing w:before="240" w:after="240"/>
        <w:rPr>
          <w:rFonts w:ascii="Times New Roman" w:hAnsi="Times New Roman" w:cs="Times New Roman"/>
          <w:kern w:val="0"/>
          <w:szCs w:val="24"/>
        </w:rPr>
      </w:pPr>
      <w:r w:rsidRPr="00D02F5A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一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 xml:space="preserve">) AI 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模型提供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使用條件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5341"/>
      </w:tblGrid>
      <w:tr w:rsidR="009D287C" w:rsidRPr="00D02F5A" w:rsidTr="00182D78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回應</w:t>
            </w:r>
          </w:p>
        </w:tc>
      </w:tr>
      <w:tr w:rsidR="009D287C" w:rsidRPr="00D02F5A" w:rsidTr="00182D78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是否需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對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模型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使用對象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加以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限制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？</w:t>
            </w:r>
          </w:p>
          <w:p w:rsidR="009D287C" w:rsidRPr="00D02F5A" w:rsidRDefault="00563074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kern w:val="0"/>
                <w:szCs w:val="24"/>
              </w:rPr>
              <w:t>※</w:t>
            </w:r>
            <w:r w:rsidRPr="00D02F5A">
              <w:rPr>
                <w:rFonts w:ascii="Times New Roman" w:hAnsi="Times New Roman" w:cs="Times New Roman"/>
                <w:kern w:val="0"/>
                <w:szCs w:val="24"/>
              </w:rPr>
              <w:t>備註：</w:t>
            </w:r>
            <w:r w:rsidR="005F4739" w:rsidRPr="00D02F5A">
              <w:rPr>
                <w:rFonts w:ascii="Times New Roman" w:hAnsi="Times New Roman" w:cs="Times New Roman"/>
              </w:rPr>
              <w:t>只需要針對「填表當下目前已知資訊」去填寫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是，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模型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使用對象限於：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  </w:t>
            </w:r>
          </w:p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 </w:t>
            </w:r>
            <w:r w:rsidR="00182D78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  ________________________</w:t>
            </w:r>
            <w:r w:rsidR="00182D78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________________</w:t>
            </w:r>
          </w:p>
          <w:p w:rsidR="00054CF1" w:rsidRPr="00D02F5A" w:rsidRDefault="000312DD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否</w:t>
            </w:r>
            <w:r w:rsidR="001A2075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C55930" w:rsidRPr="00D02F5A" w:rsidRDefault="00563074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/>
                <w:color w:val="0070C0"/>
                <w:kern w:val="0"/>
                <w:szCs w:val="24"/>
              </w:rPr>
              <w:t xml:space="preserve"> </w:t>
            </w:r>
            <w:r w:rsidR="00C55930" w:rsidRPr="00D02F5A">
              <w:rPr>
                <w:rFonts w:ascii="Times New Roman" w:hAnsi="Times New Roman" w:cs="Times New Roman"/>
                <w:kern w:val="0"/>
                <w:szCs w:val="24"/>
              </w:rPr>
              <w:t>（包括</w:t>
            </w:r>
            <w:r w:rsidR="00C55930" w:rsidRPr="00D02F5A">
              <w:rPr>
                <w:rFonts w:ascii="Times New Roman" w:hAnsi="Times New Roman" w:cs="Times New Roman"/>
                <w:b/>
                <w:kern w:val="0"/>
                <w:szCs w:val="24"/>
              </w:rPr>
              <w:t>目前仍不清楚</w:t>
            </w:r>
            <w:r w:rsidR="00C55930" w:rsidRPr="00D02F5A">
              <w:rPr>
                <w:rFonts w:ascii="Times New Roman" w:hAnsi="Times New Roman" w:cs="Times New Roman"/>
                <w:kern w:val="0"/>
                <w:szCs w:val="24"/>
              </w:rPr>
              <w:t>是否需</w:t>
            </w:r>
            <w:r w:rsidR="00C55930" w:rsidRPr="00D02F5A">
              <w:rPr>
                <w:rFonts w:ascii="Times New Roman" w:hAnsi="Times New Roman" w:cs="Times New Roman"/>
                <w:bCs/>
                <w:kern w:val="0"/>
                <w:szCs w:val="24"/>
              </w:rPr>
              <w:t>對</w:t>
            </w:r>
            <w:r w:rsidR="00C55930" w:rsidRPr="00D02F5A">
              <w:rPr>
                <w:rFonts w:ascii="Times New Roman" w:hAnsi="Times New Roman" w:cs="Times New Roman"/>
                <w:bCs/>
                <w:kern w:val="0"/>
                <w:szCs w:val="24"/>
              </w:rPr>
              <w:t>AI</w:t>
            </w:r>
            <w:r w:rsidR="00C55930" w:rsidRPr="00D02F5A">
              <w:rPr>
                <w:rFonts w:ascii="Times New Roman" w:hAnsi="Times New Roman" w:cs="Times New Roman"/>
                <w:bCs/>
                <w:kern w:val="0"/>
                <w:szCs w:val="24"/>
              </w:rPr>
              <w:t>模型</w:t>
            </w:r>
            <w:r w:rsidR="00C55930" w:rsidRPr="00D02F5A">
              <w:rPr>
                <w:rFonts w:ascii="Times New Roman" w:hAnsi="Times New Roman" w:cs="Times New Roman"/>
                <w:kern w:val="0"/>
                <w:szCs w:val="24"/>
              </w:rPr>
              <w:t>的</w:t>
            </w:r>
            <w:r w:rsidR="00C55930" w:rsidRPr="00D02F5A">
              <w:rPr>
                <w:rFonts w:ascii="Times New Roman" w:hAnsi="Times New Roman" w:cs="Times New Roman"/>
                <w:bCs/>
                <w:kern w:val="0"/>
                <w:szCs w:val="24"/>
              </w:rPr>
              <w:t>使用對</w:t>
            </w:r>
          </w:p>
          <w:p w:rsidR="00C55930" w:rsidRPr="00D02F5A" w:rsidRDefault="00C55930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  </w:t>
            </w:r>
            <w:r w:rsidRPr="00D02F5A">
              <w:rPr>
                <w:rFonts w:ascii="Times New Roman" w:hAnsi="Times New Roman" w:cs="Times New Roman"/>
                <w:bCs/>
                <w:kern w:val="0"/>
                <w:szCs w:val="24"/>
              </w:rPr>
              <w:t>象</w:t>
            </w:r>
            <w:r w:rsidRPr="00D02F5A">
              <w:rPr>
                <w:rFonts w:ascii="Times New Roman" w:hAnsi="Times New Roman" w:cs="Times New Roman"/>
                <w:kern w:val="0"/>
                <w:szCs w:val="24"/>
              </w:rPr>
              <w:t>加以</w:t>
            </w:r>
            <w:r w:rsidRPr="00D02F5A">
              <w:rPr>
                <w:rFonts w:ascii="Times New Roman" w:hAnsi="Times New Roman" w:cs="Times New Roman"/>
                <w:bCs/>
                <w:kern w:val="0"/>
                <w:szCs w:val="24"/>
              </w:rPr>
              <w:t>限制）</w:t>
            </w:r>
          </w:p>
        </w:tc>
      </w:tr>
      <w:tr w:rsidR="009D287C" w:rsidRPr="00D02F5A" w:rsidTr="00182D78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若預定上架的模型是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改作他人模型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，依據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原模型（改作前的模型）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的授權情況，預定上架的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需以何種方式再授權他人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使用？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傳統商業授權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     </w:t>
            </w:r>
          </w:p>
          <w:p w:rsidR="009D287C" w:rsidRPr="00D02F5A" w:rsidRDefault="000312DD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自由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/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開源授權</w:t>
            </w:r>
          </w:p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※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自由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/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開源授權，包含：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MIT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授權條款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(MIT License)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、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GNU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通用公眾授權條款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(GNU General Public License, GPL)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等。</w:t>
            </w:r>
            <w:bookmarkStart w:id="0" w:name="_GoBack"/>
            <w:bookmarkEnd w:id="0"/>
          </w:p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D287C" w:rsidRPr="00D02F5A" w:rsidTr="00182D78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若預定上架的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模型，是由模型提供者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完全原創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，依據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模型共享預期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目標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，預定上架的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需以何種方式再授權他人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使用？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傳統商業授權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     </w:t>
            </w:r>
          </w:p>
          <w:p w:rsidR="009D287C" w:rsidRPr="00D02F5A" w:rsidRDefault="000312DD" w:rsidP="00182D78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自由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/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開源授權</w:t>
            </w:r>
          </w:p>
          <w:p w:rsidR="009D287C" w:rsidRPr="00D02F5A" w:rsidRDefault="009D287C" w:rsidP="00182D78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※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自由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/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開源授權，包含：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MIT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授權條款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(MIT License)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、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GNU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通用公眾授權條款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(GNU General Public License, GPL)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等。</w:t>
            </w:r>
          </w:p>
        </w:tc>
      </w:tr>
    </w:tbl>
    <w:p w:rsidR="009D287C" w:rsidRPr="00D02F5A" w:rsidRDefault="009D287C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9D287C" w:rsidRPr="00D02F5A" w:rsidRDefault="009D287C" w:rsidP="009D287C">
      <w:pPr>
        <w:widowControl/>
        <w:spacing w:before="240" w:after="240"/>
        <w:rPr>
          <w:rFonts w:ascii="Times New Roman" w:hAnsi="Times New Roman" w:cs="Times New Roman"/>
          <w:kern w:val="0"/>
          <w:szCs w:val="24"/>
        </w:rPr>
      </w:pPr>
      <w:r w:rsidRPr="00D02F5A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二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 xml:space="preserve">) AI 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模型提供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使用方式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4207"/>
      </w:tblGrid>
      <w:tr w:rsidR="009D287C" w:rsidRPr="00D02F5A" w:rsidTr="004E4755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回應</w:t>
            </w:r>
          </w:p>
        </w:tc>
      </w:tr>
      <w:tr w:rsidR="009D287C" w:rsidRPr="00D02F5A" w:rsidTr="004E4755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依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模型來源法律關係與可信賴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檢核結果，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模型提供使用方式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為何？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（例如：使用者可否取得程式原始碼等）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2DD" w:rsidRDefault="009D287C" w:rsidP="004E4755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使用方式：</w:t>
            </w:r>
          </w:p>
          <w:p w:rsidR="009D287C" w:rsidRPr="00D02F5A" w:rsidRDefault="000312DD" w:rsidP="004E4755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提供</w:t>
            </w:r>
            <w:r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github</w:t>
            </w:r>
            <w:r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連結及預訓練模型權重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</w:t>
            </w:r>
            <w:r w:rsidR="004E4755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</w:tc>
      </w:tr>
      <w:tr w:rsidR="009D287C" w:rsidRPr="00D02F5A" w:rsidTr="004E4755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如何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確保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kern w:val="0"/>
                <w:szCs w:val="24"/>
              </w:rPr>
              <w:t>模型取得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安全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的？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為避免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模型發生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資安問題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，請說明所採用的手段。</w:t>
            </w:r>
          </w:p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lastRenderedPageBreak/>
              <w:t>手段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/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方案：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</w:r>
            <w:r w:rsidR="000312DD"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提供</w:t>
            </w:r>
            <w:r w:rsidR="000312DD"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github</w:t>
            </w:r>
            <w:r w:rsidR="000312DD"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連結</w:t>
            </w:r>
            <w:r w:rsid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，可回報遇到的問題</w:t>
            </w:r>
            <w:r w:rsidR="004E4755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_________________________________</w:t>
            </w:r>
          </w:p>
        </w:tc>
      </w:tr>
      <w:tr w:rsidR="009D287C" w:rsidRPr="00D02F5A" w:rsidTr="004E4755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lastRenderedPageBreak/>
              <w:t>承上，發生資安事故時，計畫團隊應如何處理？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處理方式：</w:t>
            </w:r>
          </w:p>
          <w:p w:rsidR="009D287C" w:rsidRPr="00D02F5A" w:rsidRDefault="000312DD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負責人因應所提出之問題進行應對</w:t>
            </w:r>
            <w:r w:rsidR="004E4755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______________________________</w:t>
            </w:r>
          </w:p>
        </w:tc>
      </w:tr>
    </w:tbl>
    <w:p w:rsidR="00AF202B" w:rsidRPr="00D02F5A" w:rsidRDefault="00AF202B" w:rsidP="00AF202B">
      <w:pPr>
        <w:widowControl/>
        <w:spacing w:before="240" w:after="240"/>
        <w:rPr>
          <w:rFonts w:ascii="Times New Roman" w:hAnsi="Times New Roman" w:cs="Times New Roman"/>
          <w:color w:val="000000"/>
          <w:kern w:val="0"/>
          <w:szCs w:val="24"/>
        </w:rPr>
      </w:pPr>
    </w:p>
    <w:p w:rsidR="005F4739" w:rsidRPr="00D02F5A" w:rsidRDefault="005F4739" w:rsidP="00AF202B">
      <w:pPr>
        <w:widowControl/>
        <w:spacing w:before="240" w:after="240"/>
        <w:rPr>
          <w:rFonts w:ascii="Times New Roman" w:hAnsi="Times New Roman" w:cs="Times New Roman"/>
          <w:color w:val="000000"/>
          <w:kern w:val="0"/>
          <w:szCs w:val="24"/>
        </w:rPr>
      </w:pPr>
    </w:p>
    <w:p w:rsidR="009D287C" w:rsidRPr="00D02F5A" w:rsidRDefault="009D287C" w:rsidP="009D287C">
      <w:pPr>
        <w:widowControl/>
        <w:spacing w:before="240" w:after="240"/>
        <w:rPr>
          <w:rFonts w:ascii="Times New Roman" w:hAnsi="Times New Roman" w:cs="Times New Roman"/>
          <w:kern w:val="0"/>
          <w:szCs w:val="24"/>
        </w:rPr>
      </w:pPr>
      <w:r w:rsidRPr="00D02F5A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三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) AI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模型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使用回饋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4207"/>
      </w:tblGrid>
      <w:tr w:rsidR="009D287C" w:rsidRPr="00D02F5A" w:rsidTr="004E4755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回應</w:t>
            </w:r>
          </w:p>
        </w:tc>
      </w:tr>
      <w:tr w:rsidR="009D287C" w:rsidRPr="00D02F5A" w:rsidTr="004E4755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共享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模型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所欲達成的願景或目標為何？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願景或目標：</w:t>
            </w:r>
          </w:p>
          <w:p w:rsidR="009D287C" w:rsidRPr="00D02F5A" w:rsidRDefault="000312DD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推動實時物件偵測之發展</w:t>
            </w:r>
            <w:r w:rsidR="004E4755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______________________________</w:t>
            </w:r>
          </w:p>
        </w:tc>
      </w:tr>
      <w:tr w:rsidR="009D287C" w:rsidRPr="00D02F5A" w:rsidTr="004E4755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726F55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承上，以此願景或目標為基礎，預期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模型使用者要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如何提供回饋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？（可複選）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7627" w:rsidRPr="00D02F5A" w:rsidRDefault="000312DD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AI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模型使用成果預設授權予模型提</w:t>
            </w:r>
          </w:p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供者使用</w:t>
            </w:r>
          </w:p>
          <w:p w:rsidR="00CA7627" w:rsidRPr="00D02F5A" w:rsidRDefault="000312DD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使用者回饋有助於提升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="00CA7627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模型準確</w:t>
            </w:r>
          </w:p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度的訓練或測試資料</w:t>
            </w:r>
          </w:p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使用者回饋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模型使用經驗</w:t>
            </w:r>
          </w:p>
          <w:p w:rsidR="00CA7627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其他回饋方式：</w:t>
            </w:r>
          </w:p>
          <w:p w:rsidR="009D287C" w:rsidRPr="00D02F5A" w:rsidRDefault="00CA7627" w:rsidP="00CA7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___________________________________________________________________________________________________</w:t>
            </w:r>
          </w:p>
        </w:tc>
      </w:tr>
    </w:tbl>
    <w:p w:rsidR="009D287C" w:rsidRPr="00D02F5A" w:rsidRDefault="009D287C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9D287C" w:rsidRPr="00D02F5A" w:rsidRDefault="009D287C" w:rsidP="009D287C">
      <w:pPr>
        <w:widowControl/>
        <w:spacing w:before="240" w:after="240"/>
        <w:rPr>
          <w:rFonts w:ascii="Times New Roman" w:hAnsi="Times New Roman" w:cs="Times New Roman"/>
          <w:kern w:val="0"/>
          <w:szCs w:val="24"/>
        </w:rPr>
      </w:pPr>
      <w:r w:rsidRPr="00D02F5A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四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 xml:space="preserve">) AI 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模型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使用情況追蹤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、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模型提供服務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之</w:t>
      </w:r>
      <w:r w:rsidRPr="00D02F5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改善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3924"/>
      </w:tblGrid>
      <w:tr w:rsidR="009D287C" w:rsidRPr="00D02F5A" w:rsidTr="00F140F4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回應</w:t>
            </w:r>
          </w:p>
        </w:tc>
      </w:tr>
      <w:tr w:rsidR="009D287C" w:rsidRPr="00D02F5A" w:rsidTr="00F140F4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16EF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計畫團隊採取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何種機制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以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瞭解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使用的情況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？</w:t>
            </w:r>
          </w:p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4755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所採用之機制：</w:t>
            </w:r>
          </w:p>
          <w:p w:rsidR="009D287C" w:rsidRPr="00D02F5A" w:rsidRDefault="000312DD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提供</w:t>
            </w:r>
            <w:r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github</w:t>
            </w:r>
            <w:r w:rsidRPr="000312DD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>連結</w:t>
            </w:r>
            <w:r w:rsidR="004E4755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___________</w:t>
            </w:r>
          </w:p>
        </w:tc>
      </w:tr>
      <w:tr w:rsidR="009D287C" w:rsidRPr="00D02F5A" w:rsidTr="00F140F4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182D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lastRenderedPageBreak/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使用的情況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，是否符合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計劃以外使用者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需求或期待？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7961" w:rsidRPr="00D02F5A" w:rsidRDefault="000312DD" w:rsidP="00857961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57961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</w:t>
            </w:r>
            <w:r w:rsidR="00857961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是</w:t>
            </w:r>
            <w:r w:rsidR="00857961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  </w:t>
            </w:r>
          </w:p>
          <w:p w:rsidR="00857961" w:rsidRPr="00D02F5A" w:rsidRDefault="00857961" w:rsidP="00857961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□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否</w:t>
            </w:r>
          </w:p>
          <w:p w:rsidR="00857961" w:rsidRPr="00D02F5A" w:rsidRDefault="00857961" w:rsidP="00857961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□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無從得知，因計畫外的使用者</w:t>
            </w:r>
          </w:p>
          <w:p w:rsidR="009D287C" w:rsidRPr="00D02F5A" w:rsidRDefault="00857961" w:rsidP="008579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沒有回覆</w:t>
            </w:r>
          </w:p>
        </w:tc>
      </w:tr>
      <w:tr w:rsidR="00857961" w:rsidRPr="00D02F5A" w:rsidTr="00F140F4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7961" w:rsidRPr="00D02F5A" w:rsidRDefault="00857961" w:rsidP="008579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模型使用過程中，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計劃以外的使用者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是否有發生問題或障礙？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7961" w:rsidRPr="00D02F5A" w:rsidRDefault="00857961" w:rsidP="0085796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□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是，發生的問題或障礙：</w:t>
            </w:r>
          </w:p>
          <w:p w:rsidR="00857961" w:rsidRPr="00D02F5A" w:rsidRDefault="00857961" w:rsidP="0085796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szCs w:val="24"/>
              </w:rPr>
              <w:t>_______________________________</w:t>
            </w:r>
          </w:p>
          <w:p w:rsidR="00857961" w:rsidRPr="00D02F5A" w:rsidRDefault="00857961" w:rsidP="0085796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02F5A">
              <w:rPr>
                <w:rFonts w:ascii="Times New Roman" w:hAnsi="Times New Roman" w:cs="Times New Roman"/>
              </w:rPr>
              <w:t>_______________________________</w:t>
            </w:r>
          </w:p>
          <w:p w:rsidR="00857961" w:rsidRPr="00D02F5A" w:rsidRDefault="000312DD" w:rsidP="00857961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57961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</w:t>
            </w:r>
            <w:r w:rsidR="00857961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否</w:t>
            </w:r>
          </w:p>
          <w:p w:rsidR="00857961" w:rsidRPr="00D02F5A" w:rsidRDefault="00857961" w:rsidP="00857961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□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無從得知，因計畫外的使用者</w:t>
            </w:r>
          </w:p>
          <w:p w:rsidR="00857961" w:rsidRPr="00D02F5A" w:rsidRDefault="00857961" w:rsidP="0085796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沒有回覆</w:t>
            </w:r>
          </w:p>
        </w:tc>
      </w:tr>
      <w:tr w:rsidR="00857961" w:rsidRPr="00D02F5A" w:rsidTr="00F140F4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7961" w:rsidRPr="00D02F5A" w:rsidRDefault="00857961" w:rsidP="008579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承上，計畫團隊在瞭解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模型使用情況後，採取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何種機制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進行相應的改善或優化？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FFD" w:rsidRPr="00D02F5A" w:rsidRDefault="000312DD" w:rsidP="00437FFD">
            <w:pPr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37FFD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</w:t>
            </w:r>
            <w:r w:rsidR="00437FFD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技術團隊提供給</w:t>
            </w:r>
            <w:r w:rsidR="00437FFD" w:rsidRPr="00D02F5A"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  <w:t>計畫外的使用者</w:t>
            </w:r>
            <w:r w:rsidR="00437FFD" w:rsidRPr="00D02F5A"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437FFD" w:rsidRPr="00D02F5A" w:rsidRDefault="00437FFD" w:rsidP="00437FFD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 email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或其他聯絡管道</w:t>
            </w:r>
          </w:p>
          <w:p w:rsidR="00437FFD" w:rsidRPr="00D02F5A" w:rsidRDefault="00437FFD" w:rsidP="00437FF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□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其他機制：</w:t>
            </w:r>
          </w:p>
          <w:p w:rsidR="00857961" w:rsidRPr="00D02F5A" w:rsidRDefault="00437FFD" w:rsidP="00437FFD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szCs w:val="24"/>
              </w:rPr>
              <w:t>_______________________________</w:t>
            </w:r>
          </w:p>
        </w:tc>
      </w:tr>
      <w:tr w:rsidR="00857961" w:rsidRPr="00D02F5A" w:rsidTr="00F140F4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7961" w:rsidRPr="00D02F5A" w:rsidRDefault="00857961" w:rsidP="008579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模型共享對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計劃以外的使用者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所產生之效益為何？</w:t>
            </w:r>
          </w:p>
          <w:p w:rsidR="00437FFD" w:rsidRPr="00D02F5A" w:rsidRDefault="00437FFD" w:rsidP="008579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szCs w:val="24"/>
              </w:rPr>
              <w:t>※</w:t>
            </w:r>
            <w:r w:rsidRPr="00D02F5A">
              <w:rPr>
                <w:rFonts w:ascii="Times New Roman" w:eastAsia="新細明體" w:hAnsi="Times New Roman" w:cs="Times New Roman"/>
                <w:szCs w:val="24"/>
              </w:rPr>
              <w:t>若無從得知，請據實填寫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FFD" w:rsidRPr="00D02F5A" w:rsidRDefault="000312DD" w:rsidP="00437FFD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37FFD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</w:t>
            </w:r>
            <w:r w:rsidR="00437FFD"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效益：</w:t>
            </w:r>
          </w:p>
          <w:p w:rsidR="00437FFD" w:rsidRPr="00D02F5A" w:rsidRDefault="00437FFD" w:rsidP="00437FFD">
            <w:pPr>
              <w:spacing w:line="276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szCs w:val="24"/>
              </w:rPr>
              <w:t>_</w:t>
            </w:r>
            <w:r w:rsidR="00411EA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有助於</w:t>
            </w:r>
            <w:r w:rsidR="00411EA2" w:rsidRPr="00411EA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相關研究之進行</w:t>
            </w:r>
            <w:r w:rsidR="00411EA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         </w:t>
            </w:r>
          </w:p>
          <w:p w:rsidR="00437FFD" w:rsidRPr="00D02F5A" w:rsidRDefault="00437FFD" w:rsidP="00437FF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02F5A">
              <w:rPr>
                <w:rFonts w:ascii="Times New Roman" w:hAnsi="Times New Roman" w:cs="Times New Roman"/>
                <w:szCs w:val="24"/>
              </w:rPr>
              <w:t>_______________________________</w:t>
            </w:r>
          </w:p>
          <w:p w:rsidR="00437FFD" w:rsidRPr="00D02F5A" w:rsidRDefault="00437FFD" w:rsidP="00437FFD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□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無從得知，因計畫外的使用者</w:t>
            </w:r>
          </w:p>
          <w:p w:rsidR="00437FFD" w:rsidRPr="00D02F5A" w:rsidRDefault="00437FFD" w:rsidP="00437FF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 </w:t>
            </w:r>
            <w:r w:rsidRPr="00D02F5A">
              <w:rPr>
                <w:rFonts w:ascii="Times New Roman" w:eastAsia="新細明體" w:hAnsi="Times New Roman" w:cs="Times New Roman"/>
                <w:color w:val="000000"/>
                <w:szCs w:val="24"/>
              </w:rPr>
              <w:t>沒有回覆</w:t>
            </w:r>
          </w:p>
          <w:p w:rsidR="00857961" w:rsidRPr="00D02F5A" w:rsidRDefault="00857961" w:rsidP="008579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9D287C" w:rsidRPr="00D02F5A" w:rsidRDefault="009D287C" w:rsidP="009D287C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9D287C" w:rsidRPr="00D02F5A" w:rsidRDefault="009D287C" w:rsidP="009D287C">
      <w:pPr>
        <w:widowControl/>
        <w:spacing w:before="240" w:after="240"/>
        <w:rPr>
          <w:rFonts w:ascii="Times New Roman" w:hAnsi="Times New Roman" w:cs="Times New Roman"/>
          <w:color w:val="000000"/>
          <w:kern w:val="0"/>
          <w:szCs w:val="24"/>
        </w:rPr>
      </w:pPr>
      <w:r w:rsidRPr="00D02F5A">
        <w:rPr>
          <w:rFonts w:ascii="Times New Roman" w:hAnsi="Times New Roman" w:cs="Times New Roman"/>
          <w:color w:val="000000"/>
          <w:kern w:val="0"/>
          <w:szCs w:val="24"/>
        </w:rPr>
        <w:t>四、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AI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模型上架</w:t>
      </w:r>
      <w:r w:rsidR="003E0320" w:rsidRPr="00D02F5A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3E0320" w:rsidRPr="00D02F5A" w:rsidRDefault="003E0320" w:rsidP="009D287C">
      <w:pPr>
        <w:widowControl/>
        <w:spacing w:before="240" w:after="240"/>
        <w:rPr>
          <w:rFonts w:ascii="Times New Roman" w:hAnsi="Times New Roman" w:cs="Times New Roman"/>
          <w:color w:val="000000"/>
          <w:kern w:val="0"/>
          <w:szCs w:val="24"/>
        </w:rPr>
      </w:pPr>
      <w:r w:rsidRPr="00D02F5A">
        <w:rPr>
          <w:rFonts w:ascii="Times New Roman" w:hAnsi="Times New Roman" w:cs="Times New Roman"/>
          <w:kern w:val="0"/>
          <w:szCs w:val="24"/>
        </w:rPr>
        <w:t>是否有預計施行</w:t>
      </w:r>
      <w:r w:rsidRPr="00D02F5A">
        <w:rPr>
          <w:rFonts w:ascii="Times New Roman" w:hAnsi="Times New Roman" w:cs="Times New Roman"/>
          <w:kern w:val="0"/>
          <w:szCs w:val="24"/>
        </w:rPr>
        <w:t>AI</w:t>
      </w:r>
      <w:r w:rsidRPr="00D02F5A">
        <w:rPr>
          <w:rFonts w:ascii="Times New Roman" w:hAnsi="Times New Roman" w:cs="Times New Roman"/>
          <w:kern w:val="0"/>
          <w:szCs w:val="24"/>
        </w:rPr>
        <w:t>模型上架？</w:t>
      </w:r>
      <w:r w:rsidRPr="00D02F5A">
        <w:rPr>
          <w:rFonts w:ascii="Times New Roman" w:hAnsi="Times New Roman" w:cs="Times New Roman"/>
          <w:kern w:val="0"/>
          <w:szCs w:val="24"/>
        </w:rPr>
        <w:t xml:space="preserve">   </w:t>
      </w:r>
      <w:r w:rsidR="00411EA2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是</w:t>
      </w:r>
      <w:r w:rsidR="006E0986" w:rsidRPr="00D02F5A">
        <w:rPr>
          <w:rFonts w:ascii="Times New Roman" w:hAnsi="Times New Roman" w:cs="Times New Roman"/>
          <w:color w:val="000000"/>
          <w:kern w:val="0"/>
          <w:szCs w:val="24"/>
        </w:rPr>
        <w:t>，</w:t>
      </w:r>
      <w:r w:rsidR="006E0986" w:rsidRPr="00D02F5A">
        <w:rPr>
          <w:rFonts w:ascii="Times New Roman" w:hAnsi="Times New Roman" w:cs="Times New Roman"/>
          <w:b/>
          <w:color w:val="000000"/>
          <w:kern w:val="0"/>
          <w:szCs w:val="24"/>
        </w:rPr>
        <w:t>請繼續填</w:t>
      </w:r>
      <w:r w:rsidR="005E55E2" w:rsidRPr="00D02F5A">
        <w:rPr>
          <w:rFonts w:ascii="Times New Roman" w:hAnsi="Times New Roman" w:cs="Times New Roman"/>
          <w:b/>
          <w:color w:val="000000"/>
          <w:kern w:val="0"/>
          <w:szCs w:val="24"/>
        </w:rPr>
        <w:t>寫</w:t>
      </w:r>
      <w:r w:rsidR="006E0986" w:rsidRPr="00D02F5A">
        <w:rPr>
          <w:rFonts w:ascii="Times New Roman" w:hAnsi="Times New Roman" w:cs="Times New Roman"/>
          <w:color w:val="000000"/>
          <w:kern w:val="0"/>
          <w:szCs w:val="24"/>
        </w:rPr>
        <w:t>以下表格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 xml:space="preserve">   □ 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否，</w:t>
      </w:r>
      <w:r w:rsidRPr="00D02F5A">
        <w:rPr>
          <w:rFonts w:ascii="Times New Roman" w:hAnsi="Times New Roman" w:cs="Times New Roman"/>
          <w:b/>
          <w:color w:val="000000"/>
          <w:kern w:val="0"/>
          <w:szCs w:val="24"/>
        </w:rPr>
        <w:t>不需填</w:t>
      </w:r>
      <w:r w:rsidR="005E55E2" w:rsidRPr="00D02F5A">
        <w:rPr>
          <w:rFonts w:ascii="Times New Roman" w:hAnsi="Times New Roman" w:cs="Times New Roman"/>
          <w:b/>
          <w:color w:val="000000"/>
          <w:kern w:val="0"/>
          <w:szCs w:val="24"/>
        </w:rPr>
        <w:t>寫</w:t>
      </w:r>
      <w:r w:rsidRPr="00D02F5A">
        <w:rPr>
          <w:rFonts w:ascii="Times New Roman" w:hAnsi="Times New Roman" w:cs="Times New Roman"/>
          <w:color w:val="000000"/>
          <w:kern w:val="0"/>
          <w:szCs w:val="24"/>
        </w:rPr>
        <w:t>以下表格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1"/>
        <w:gridCol w:w="3215"/>
      </w:tblGrid>
      <w:tr w:rsidR="009D287C" w:rsidRPr="00D02F5A" w:rsidTr="000E62B4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9D287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回應</w:t>
            </w:r>
          </w:p>
        </w:tc>
      </w:tr>
      <w:tr w:rsidR="009D287C" w:rsidRPr="00D02F5A" w:rsidTr="000E62B4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9D287C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計畫團隊將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模型上架至共享平台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供他人使用前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，應先建立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模型簡介或說明。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411EA2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  <w:tr w:rsidR="009D287C" w:rsidRPr="00D02F5A" w:rsidTr="000E62B4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40F4" w:rsidRPr="00D02F5A" w:rsidRDefault="009D287C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計畫團隊若欲將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模型放到「非自建」之共享平台供他人使用，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上架前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，計畫團隊應與「共享平台服務提供者」透過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委託書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、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契約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等文件，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預先議定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彼此的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權利義務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  <w:r w:rsidR="00671CB5" w:rsidRPr="00D02F5A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應注意</w:t>
            </w: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議定事項包括：</w:t>
            </w:r>
          </w:p>
          <w:p w:rsidR="00F140F4" w:rsidRPr="00D02F5A" w:rsidRDefault="00F140F4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lastRenderedPageBreak/>
              <w:t xml:space="preserve">(1)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預定上架及存放於平台的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模型及期限（委託範圍與</w:t>
            </w:r>
          </w:p>
          <w:p w:rsidR="00F140F4" w:rsidRPr="00D02F5A" w:rsidRDefault="00F140F4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期限）。</w:t>
            </w:r>
          </w:p>
          <w:p w:rsidR="00F140F4" w:rsidRPr="00D02F5A" w:rsidRDefault="00F140F4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(2)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委託範圍內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模型品質之</w:t>
            </w:r>
            <w:r w:rsidR="009D287C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維護方式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F140F4" w:rsidRPr="00D02F5A" w:rsidRDefault="00F140F4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(3)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平台對於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模型之安全維護與</w:t>
            </w:r>
            <w:r w:rsidR="009D287C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保密要求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0E62B4" w:rsidRPr="00D02F5A" w:rsidRDefault="00F140F4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(4)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發生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模型被竊取、竄改、毀損、滅失或洩漏等事故時，</w:t>
            </w:r>
          </w:p>
          <w:p w:rsidR="000E62B4" w:rsidRPr="00D02F5A" w:rsidRDefault="000E62B4" w:rsidP="000E62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平台之</w:t>
            </w:r>
            <w:r w:rsidR="009D287C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通報義務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0E62B4" w:rsidRPr="00D02F5A" w:rsidRDefault="000E62B4" w:rsidP="000E62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bCs/>
                <w:color w:val="000000"/>
                <w:kern w:val="0"/>
                <w:szCs w:val="24"/>
              </w:rPr>
              <w:t>(5)</w:t>
            </w:r>
            <w:r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要求平台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對其使用者（計劃以外的使用者）</w:t>
            </w:r>
            <w:r w:rsidR="009D287C" w:rsidRPr="00D02F5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規範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使用</w:t>
            </w:r>
          </w:p>
          <w:p w:rsidR="000E62B4" w:rsidRPr="00D02F5A" w:rsidRDefault="000E62B4" w:rsidP="000E62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AI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模型的條件、形式與方法。</w:t>
            </w:r>
          </w:p>
          <w:p w:rsidR="000E62B4" w:rsidRPr="00D02F5A" w:rsidRDefault="000E62B4" w:rsidP="000E62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(6)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違約責任。</w:t>
            </w:r>
          </w:p>
          <w:p w:rsidR="009D287C" w:rsidRPr="00D02F5A" w:rsidRDefault="000E62B4" w:rsidP="000E62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(7)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紛爭處理。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87C" w:rsidRPr="00D02F5A" w:rsidRDefault="00411EA2" w:rsidP="00F140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    □ </w:t>
            </w:r>
            <w:r w:rsidR="009D287C" w:rsidRPr="00D02F5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</w:t>
            </w:r>
          </w:p>
        </w:tc>
      </w:tr>
    </w:tbl>
    <w:p w:rsidR="00A44D33" w:rsidRPr="00D02F5A" w:rsidRDefault="00A44D33">
      <w:pPr>
        <w:rPr>
          <w:rFonts w:ascii="Times New Roman" w:hAnsi="Times New Roman" w:cs="Times New Roman"/>
          <w:szCs w:val="24"/>
        </w:rPr>
      </w:pPr>
    </w:p>
    <w:sectPr w:rsidR="00A44D33" w:rsidRPr="00D02F5A" w:rsidSect="009D28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C7" w:rsidRDefault="002478C7" w:rsidP="00DD3284">
      <w:r>
        <w:separator/>
      </w:r>
    </w:p>
  </w:endnote>
  <w:endnote w:type="continuationSeparator" w:id="0">
    <w:p w:rsidR="002478C7" w:rsidRDefault="002478C7" w:rsidP="00DD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C7" w:rsidRDefault="002478C7" w:rsidP="00DD3284">
      <w:r>
        <w:separator/>
      </w:r>
    </w:p>
  </w:footnote>
  <w:footnote w:type="continuationSeparator" w:id="0">
    <w:p w:rsidR="002478C7" w:rsidRDefault="002478C7" w:rsidP="00DD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811A2"/>
    <w:multiLevelType w:val="multilevel"/>
    <w:tmpl w:val="6F80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7C"/>
    <w:rsid w:val="000312DD"/>
    <w:rsid w:val="00054CF1"/>
    <w:rsid w:val="000C7077"/>
    <w:rsid w:val="000D68B9"/>
    <w:rsid w:val="000E62B4"/>
    <w:rsid w:val="00130EC2"/>
    <w:rsid w:val="00143EF2"/>
    <w:rsid w:val="001576DA"/>
    <w:rsid w:val="00182D78"/>
    <w:rsid w:val="001A2075"/>
    <w:rsid w:val="001C22CA"/>
    <w:rsid w:val="001D7700"/>
    <w:rsid w:val="001E16EF"/>
    <w:rsid w:val="001F4FD0"/>
    <w:rsid w:val="00210F43"/>
    <w:rsid w:val="002478C7"/>
    <w:rsid w:val="002910F1"/>
    <w:rsid w:val="00294EAB"/>
    <w:rsid w:val="002B2AE2"/>
    <w:rsid w:val="00304C73"/>
    <w:rsid w:val="00346E1B"/>
    <w:rsid w:val="003543F0"/>
    <w:rsid w:val="00356395"/>
    <w:rsid w:val="00367890"/>
    <w:rsid w:val="003E0320"/>
    <w:rsid w:val="00411EA2"/>
    <w:rsid w:val="00437FFD"/>
    <w:rsid w:val="0045666A"/>
    <w:rsid w:val="004A28B3"/>
    <w:rsid w:val="004C4DD6"/>
    <w:rsid w:val="004E4755"/>
    <w:rsid w:val="00545ACB"/>
    <w:rsid w:val="00563074"/>
    <w:rsid w:val="005D044B"/>
    <w:rsid w:val="005E55E2"/>
    <w:rsid w:val="005F4739"/>
    <w:rsid w:val="00617F4E"/>
    <w:rsid w:val="00621DAE"/>
    <w:rsid w:val="0063508A"/>
    <w:rsid w:val="0064505B"/>
    <w:rsid w:val="00661953"/>
    <w:rsid w:val="00671CB5"/>
    <w:rsid w:val="00674245"/>
    <w:rsid w:val="00694E8F"/>
    <w:rsid w:val="006E0986"/>
    <w:rsid w:val="00726F55"/>
    <w:rsid w:val="007B7D60"/>
    <w:rsid w:val="007C53CA"/>
    <w:rsid w:val="007E0665"/>
    <w:rsid w:val="00814EDC"/>
    <w:rsid w:val="00823EA1"/>
    <w:rsid w:val="00857961"/>
    <w:rsid w:val="008E17DB"/>
    <w:rsid w:val="00997089"/>
    <w:rsid w:val="009A16D4"/>
    <w:rsid w:val="009D287C"/>
    <w:rsid w:val="009D5855"/>
    <w:rsid w:val="009F6697"/>
    <w:rsid w:val="00A44D33"/>
    <w:rsid w:val="00A62F6C"/>
    <w:rsid w:val="00AC2A5A"/>
    <w:rsid w:val="00AE0024"/>
    <w:rsid w:val="00AF202B"/>
    <w:rsid w:val="00B24BD2"/>
    <w:rsid w:val="00B41A6C"/>
    <w:rsid w:val="00BD28F9"/>
    <w:rsid w:val="00BD6EDF"/>
    <w:rsid w:val="00BF126E"/>
    <w:rsid w:val="00C55930"/>
    <w:rsid w:val="00C7126E"/>
    <w:rsid w:val="00CA7627"/>
    <w:rsid w:val="00D02F5A"/>
    <w:rsid w:val="00D1094D"/>
    <w:rsid w:val="00D24065"/>
    <w:rsid w:val="00D8179F"/>
    <w:rsid w:val="00D82D3F"/>
    <w:rsid w:val="00D9535C"/>
    <w:rsid w:val="00DB1953"/>
    <w:rsid w:val="00DD07D6"/>
    <w:rsid w:val="00DD3284"/>
    <w:rsid w:val="00E05C4A"/>
    <w:rsid w:val="00EE394E"/>
    <w:rsid w:val="00F140F4"/>
    <w:rsid w:val="00FA354F"/>
    <w:rsid w:val="00FA3571"/>
    <w:rsid w:val="00FA4D30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E2133-9756-47BA-9455-715EF34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28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9D287C"/>
  </w:style>
  <w:style w:type="character" w:styleId="a3">
    <w:name w:val="Hyperlink"/>
    <w:basedOn w:val="a0"/>
    <w:uiPriority w:val="99"/>
    <w:semiHidden/>
    <w:unhideWhenUsed/>
    <w:rsid w:val="009D28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2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st.gov.tw/most/attachments/53491881-eb0d-443f-9169-1f434f7d33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Chia-Yun Hsieh</dc:creator>
  <cp:keywords/>
  <dc:description/>
  <cp:lastModifiedBy>陸玉霖</cp:lastModifiedBy>
  <cp:revision>11</cp:revision>
  <dcterms:created xsi:type="dcterms:W3CDTF">2022-05-23T10:04:00Z</dcterms:created>
  <dcterms:modified xsi:type="dcterms:W3CDTF">2022-08-22T05:41:00Z</dcterms:modified>
</cp:coreProperties>
</file>